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6621B" w14:textId="77777777" w:rsidR="00FC2F85" w:rsidRDefault="00FC2F85" w:rsidP="00FC2F85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32650199"/>
      <w:bookmarkStart w:id="1" w:name="block-32650202"/>
      <w:r w:rsidRPr="00823B5B">
        <w:rPr>
          <w:rFonts w:ascii="Times New Roman" w:hAnsi="Times New Roman" w:cs="Times New Roman"/>
          <w:sz w:val="28"/>
          <w:lang w:val="ru-RU"/>
        </w:rPr>
        <w:t>Приложение</w:t>
      </w:r>
    </w:p>
    <w:p w14:paraId="7B2E92C0" w14:textId="77777777" w:rsidR="00FC2F85" w:rsidRDefault="00FC2F85" w:rsidP="00FC2F85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823B5B">
        <w:rPr>
          <w:rFonts w:ascii="Times New Roman" w:hAnsi="Times New Roman" w:cs="Times New Roman"/>
          <w:sz w:val="28"/>
          <w:lang w:val="ru-RU"/>
        </w:rPr>
        <w:t xml:space="preserve"> к основной общеобразовательной программе</w:t>
      </w:r>
    </w:p>
    <w:p w14:paraId="44C0D400" w14:textId="6F88997D" w:rsidR="00FC2F85" w:rsidRDefault="00FC2F85" w:rsidP="00FC2F85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823B5B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среднего</w:t>
      </w:r>
      <w:r w:rsidRPr="00823B5B">
        <w:rPr>
          <w:rFonts w:ascii="Times New Roman" w:hAnsi="Times New Roman" w:cs="Times New Roman"/>
          <w:sz w:val="28"/>
          <w:lang w:val="ru-RU"/>
        </w:rPr>
        <w:t xml:space="preserve"> общего образования</w:t>
      </w:r>
    </w:p>
    <w:p w14:paraId="3491CE68" w14:textId="77777777" w:rsidR="00FC2F85" w:rsidRDefault="00FC2F85" w:rsidP="00FC2F85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14:paraId="51941D3D" w14:textId="77777777" w:rsidR="00227195" w:rsidRDefault="00227195" w:rsidP="00227195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14:paraId="3A3285A7" w14:textId="77777777" w:rsidR="00227195" w:rsidRDefault="00227195" w:rsidP="00227195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14:paraId="3F3E1F00" w14:textId="77777777" w:rsidR="00227195" w:rsidRDefault="00227195" w:rsidP="00227195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14:paraId="4D3819D7" w14:textId="77777777" w:rsidR="00227195" w:rsidRDefault="00227195" w:rsidP="0022719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lang w:val="ru-RU"/>
        </w:rPr>
      </w:pPr>
      <w:bookmarkStart w:id="2" w:name="_Hlk174978094"/>
      <w:r>
        <w:rPr>
          <w:rFonts w:ascii="Times New Roman" w:hAnsi="Times New Roman" w:cs="Times New Roman"/>
          <w:b/>
          <w:color w:val="000000"/>
          <w:lang w:val="ru-RU"/>
        </w:rPr>
        <w:t>МИНИСТЕРСТВО ПРОСВЕЩЕНИЯ РОССИЙСКОЙ ФЕДЕРАЦИИ</w:t>
      </w:r>
    </w:p>
    <w:bookmarkEnd w:id="2"/>
    <w:p w14:paraId="7C443AF2" w14:textId="77777777" w:rsidR="00227195" w:rsidRDefault="00227195" w:rsidP="00227195">
      <w:pPr>
        <w:spacing w:after="0" w:line="240" w:lineRule="auto"/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МУНИЦИПАЛЬНОЕ БЮДЖЕТНОЕ ОБЩЕОБРАЗОВАТЕЛЬНОЕ УЧРЕЖДЕНИЕ</w:t>
      </w:r>
    </w:p>
    <w:tbl>
      <w:tblPr>
        <w:tblpPr w:leftFromText="180" w:rightFromText="180" w:vertAnchor="text" w:horzAnchor="margin" w:tblpXSpec="center" w:tblpY="863"/>
        <w:tblW w:w="10343" w:type="dxa"/>
        <w:tblLook w:val="04A0" w:firstRow="1" w:lastRow="0" w:firstColumn="1" w:lastColumn="0" w:noHBand="0" w:noVBand="1"/>
      </w:tblPr>
      <w:tblGrid>
        <w:gridCol w:w="3397"/>
        <w:gridCol w:w="3402"/>
        <w:gridCol w:w="3544"/>
      </w:tblGrid>
      <w:tr w:rsidR="00227195" w:rsidRPr="006C5CE8" w14:paraId="5359D084" w14:textId="77777777" w:rsidTr="00227195">
        <w:trPr>
          <w:trHeight w:val="1170"/>
        </w:trPr>
        <w:tc>
          <w:tcPr>
            <w:tcW w:w="3397" w:type="dxa"/>
            <w:hideMark/>
          </w:tcPr>
          <w:p w14:paraId="6358A643" w14:textId="77777777" w:rsidR="00227195" w:rsidRDefault="00227195" w:rsidP="00227195">
            <w:pPr>
              <w:autoSpaceDE w:val="0"/>
              <w:autoSpaceDN w:val="0"/>
              <w:spacing w:after="12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AEF3BB2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методическом объединении</w:t>
            </w:r>
          </w:p>
          <w:p w14:paraId="26D1EFF6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14:paraId="5EEF711B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hideMark/>
          </w:tcPr>
          <w:p w14:paraId="22D2F041" w14:textId="77777777" w:rsidR="00227195" w:rsidRDefault="00227195" w:rsidP="00227195">
            <w:pPr>
              <w:autoSpaceDE w:val="0"/>
              <w:autoSpaceDN w:val="0"/>
              <w:spacing w:after="12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1157A01E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педагогическом совете</w:t>
            </w:r>
          </w:p>
          <w:p w14:paraId="69A662B5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№17</w:t>
            </w:r>
          </w:p>
          <w:p w14:paraId="2F25A25B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28.08.202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  <w:hideMark/>
          </w:tcPr>
          <w:p w14:paraId="51D2466A" w14:textId="77777777" w:rsidR="00227195" w:rsidRDefault="00227195" w:rsidP="00227195">
            <w:pPr>
              <w:autoSpaceDE w:val="0"/>
              <w:autoSpaceDN w:val="0"/>
              <w:spacing w:after="12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0AE423AF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СОШ № 35</w:t>
            </w:r>
          </w:p>
          <w:p w14:paraId="6D399583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Им. Е.Ф. Дерюгиной</w:t>
            </w:r>
          </w:p>
          <w:p w14:paraId="5529B17C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________Е. В. Макаренко</w:t>
            </w:r>
          </w:p>
          <w:p w14:paraId="3B8AB54B" w14:textId="77777777" w:rsidR="00227195" w:rsidRDefault="00227195" w:rsidP="00227195">
            <w:pPr>
              <w:spacing w:line="254" w:lineRule="auto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№693 от 29.08.2025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</w:tr>
    </w:tbl>
    <w:p w14:paraId="6096610E" w14:textId="37A142BA" w:rsidR="00227195" w:rsidRDefault="00227195" w:rsidP="00227195">
      <w:pPr>
        <w:spacing w:line="240" w:lineRule="auto"/>
        <w:ind w:left="120"/>
        <w:jc w:val="center"/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 xml:space="preserve"> «СРЕДНЯЯ ОБЩЕОБРАЗОВАТЕЛЬНАЯ ШКОЛА № 35 ИМ. Е.Ф. ДЕРЮГИНОЙ» МУНИЦИПАЛЬНОГО ОБРАЗОВАНИЯ ГОРОДСКОЙ ОКРУГ СИМФЕРОПОЛЬ РЕСПУБЛИКИ КРЫМ</w:t>
      </w:r>
    </w:p>
    <w:p w14:paraId="04163BC5" w14:textId="77777777" w:rsidR="00227195" w:rsidRDefault="00227195" w:rsidP="00227195">
      <w:pPr>
        <w:ind w:left="120"/>
        <w:rPr>
          <w:b/>
          <w:color w:val="000000"/>
          <w:sz w:val="28"/>
          <w:szCs w:val="28"/>
          <w:lang w:val="ru-RU"/>
        </w:rPr>
      </w:pPr>
    </w:p>
    <w:p w14:paraId="3F60BDC1" w14:textId="77777777" w:rsidR="00FC2F85" w:rsidRPr="00534361" w:rsidRDefault="00FC2F85" w:rsidP="00227195">
      <w:pPr>
        <w:spacing w:after="0" w:line="360" w:lineRule="auto"/>
        <w:ind w:left="3540"/>
        <w:rPr>
          <w:rFonts w:ascii="Times New Roman" w:hAnsi="Times New Roman" w:cs="Times New Roman"/>
          <w:b/>
          <w:sz w:val="28"/>
          <w:lang w:val="ru-RU"/>
        </w:rPr>
      </w:pPr>
      <w:r w:rsidRPr="00534361">
        <w:rPr>
          <w:rFonts w:ascii="Times New Roman" w:hAnsi="Times New Roman" w:cs="Times New Roman"/>
          <w:b/>
          <w:sz w:val="28"/>
          <w:lang w:val="ru-RU"/>
        </w:rPr>
        <w:t>РАБОЧАЯ ПРОГРАММА</w:t>
      </w:r>
    </w:p>
    <w:p w14:paraId="7D5C7910" w14:textId="77777777" w:rsidR="00FC2F85" w:rsidRPr="00534361" w:rsidRDefault="00FC2F85" w:rsidP="00FC2F85">
      <w:pPr>
        <w:spacing w:after="0" w:line="360" w:lineRule="auto"/>
        <w:ind w:left="11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534361">
        <w:rPr>
          <w:rFonts w:ascii="Times New Roman" w:hAnsi="Times New Roman" w:cs="Times New Roman"/>
          <w:b/>
          <w:sz w:val="28"/>
          <w:lang w:val="ru-RU"/>
        </w:rPr>
        <w:t>учебного предмета «Основы безопасности и защиты Родины»</w:t>
      </w:r>
    </w:p>
    <w:p w14:paraId="5F9D66DA" w14:textId="0FA68376" w:rsidR="00FC2F85" w:rsidRPr="00823B5B" w:rsidRDefault="00FC2F85" w:rsidP="00FC2F85">
      <w:pPr>
        <w:spacing w:after="0" w:line="360" w:lineRule="auto"/>
        <w:ind w:left="119"/>
        <w:jc w:val="center"/>
        <w:rPr>
          <w:rFonts w:ascii="Times New Roman" w:hAnsi="Times New Roman" w:cs="Times New Roman"/>
          <w:sz w:val="28"/>
          <w:lang w:val="ru-RU"/>
        </w:rPr>
      </w:pPr>
      <w:r w:rsidRPr="00823B5B">
        <w:rPr>
          <w:rFonts w:ascii="Times New Roman" w:hAnsi="Times New Roman" w:cs="Times New Roman"/>
          <w:sz w:val="28"/>
          <w:lang w:val="ru-RU"/>
        </w:rPr>
        <w:t xml:space="preserve">для обучающихся </w:t>
      </w:r>
      <w:r w:rsidR="00680B09">
        <w:rPr>
          <w:rFonts w:ascii="Times New Roman" w:hAnsi="Times New Roman" w:cs="Times New Roman"/>
          <w:sz w:val="28"/>
          <w:lang w:val="ru-RU"/>
        </w:rPr>
        <w:t>10-11</w:t>
      </w:r>
      <w:r w:rsidRPr="00823B5B">
        <w:rPr>
          <w:rFonts w:ascii="Times New Roman" w:hAnsi="Times New Roman" w:cs="Times New Roman"/>
          <w:sz w:val="28"/>
          <w:lang w:val="ru-RU"/>
        </w:rPr>
        <w:t xml:space="preserve"> классов</w:t>
      </w:r>
    </w:p>
    <w:p w14:paraId="347FA5C4" w14:textId="77777777" w:rsidR="00FC2F85" w:rsidRDefault="00FC2F85" w:rsidP="00FC2F85">
      <w:pPr>
        <w:spacing w:after="0" w:line="360" w:lineRule="auto"/>
        <w:ind w:left="119"/>
        <w:jc w:val="center"/>
        <w:rPr>
          <w:rFonts w:ascii="Times New Roman" w:hAnsi="Times New Roman" w:cs="Times New Roman"/>
          <w:sz w:val="28"/>
          <w:lang w:val="ru-RU"/>
        </w:rPr>
      </w:pPr>
      <w:r w:rsidRPr="00823B5B">
        <w:rPr>
          <w:rFonts w:ascii="Times New Roman" w:hAnsi="Times New Roman" w:cs="Times New Roman"/>
          <w:sz w:val="28"/>
          <w:lang w:val="ru-RU"/>
        </w:rPr>
        <w:t>соответствует федеральной рабочей программе</w:t>
      </w:r>
    </w:p>
    <w:p w14:paraId="2007319D" w14:textId="3664C912" w:rsidR="00FC2F85" w:rsidRDefault="00FC2F85" w:rsidP="00FC2F85">
      <w:pPr>
        <w:spacing w:after="0" w:line="360" w:lineRule="auto"/>
        <w:ind w:left="119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среднего</w:t>
      </w:r>
      <w:r w:rsidRPr="00823B5B">
        <w:rPr>
          <w:rFonts w:ascii="Times New Roman" w:hAnsi="Times New Roman" w:cs="Times New Roman"/>
          <w:sz w:val="28"/>
          <w:lang w:val="ru-RU"/>
        </w:rPr>
        <w:t xml:space="preserve"> общего образования,</w:t>
      </w:r>
    </w:p>
    <w:p w14:paraId="4F070C9B" w14:textId="77777777" w:rsidR="00FC2F85" w:rsidRPr="00823B5B" w:rsidRDefault="00FC2F85" w:rsidP="00FC2F85">
      <w:pPr>
        <w:spacing w:after="0" w:line="360" w:lineRule="auto"/>
        <w:ind w:left="119"/>
        <w:jc w:val="center"/>
        <w:rPr>
          <w:rFonts w:ascii="Times New Roman" w:hAnsi="Times New Roman" w:cs="Times New Roman"/>
          <w:sz w:val="28"/>
          <w:lang w:val="ru-RU"/>
        </w:rPr>
      </w:pPr>
      <w:r w:rsidRPr="00823B5B">
        <w:rPr>
          <w:rFonts w:ascii="Times New Roman" w:hAnsi="Times New Roman" w:cs="Times New Roman"/>
          <w:sz w:val="28"/>
          <w:lang w:val="ru-RU"/>
        </w:rPr>
        <w:t xml:space="preserve"> принятой приказом Министерства просвещения Российской Федерации от 01.02.2024 №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823B5B">
        <w:rPr>
          <w:rFonts w:ascii="Times New Roman" w:hAnsi="Times New Roman" w:cs="Times New Roman"/>
          <w:sz w:val="28"/>
          <w:lang w:val="ru-RU"/>
        </w:rPr>
        <w:t>62</w:t>
      </w:r>
    </w:p>
    <w:p w14:paraId="5C7B7577" w14:textId="77777777" w:rsidR="00FC2F85" w:rsidRPr="00534361" w:rsidRDefault="00FC2F85" w:rsidP="00FC2F85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</w:p>
    <w:p w14:paraId="07564A4C" w14:textId="77777777" w:rsidR="00FC2F85" w:rsidRPr="00534361" w:rsidRDefault="00FC2F85" w:rsidP="00FC2F85">
      <w:pPr>
        <w:spacing w:after="0" w:line="240" w:lineRule="auto"/>
        <w:ind w:left="120"/>
        <w:jc w:val="right"/>
        <w:rPr>
          <w:rFonts w:ascii="Times New Roman" w:hAnsi="Times New Roman" w:cs="Times New Roman"/>
          <w:b/>
          <w:sz w:val="28"/>
          <w:lang w:val="ru-RU"/>
        </w:rPr>
      </w:pPr>
    </w:p>
    <w:p w14:paraId="146D06F3" w14:textId="77777777" w:rsidR="00FC2F85" w:rsidRPr="00534361" w:rsidRDefault="00FC2F85" w:rsidP="00FC2F85">
      <w:pPr>
        <w:spacing w:after="0" w:line="240" w:lineRule="auto"/>
        <w:ind w:left="120"/>
        <w:jc w:val="right"/>
        <w:rPr>
          <w:rFonts w:ascii="Times New Roman" w:hAnsi="Times New Roman" w:cs="Times New Roman"/>
          <w:b/>
          <w:sz w:val="28"/>
          <w:lang w:val="ru-RU"/>
        </w:rPr>
      </w:pPr>
    </w:p>
    <w:p w14:paraId="3A5B4BC2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  <w:bookmarkStart w:id="3" w:name="d0353ffa-3b9d-4f1b-95cd-292ab35e49b4"/>
    </w:p>
    <w:p w14:paraId="6045EA23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</w:p>
    <w:p w14:paraId="6F0A7BCB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</w:p>
    <w:p w14:paraId="1A648ABD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</w:p>
    <w:p w14:paraId="78C98596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</w:p>
    <w:p w14:paraId="1426B6B0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</w:p>
    <w:p w14:paraId="793EFA82" w14:textId="77777777" w:rsidR="0022719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</w:p>
    <w:p w14:paraId="59130D37" w14:textId="4E29541E" w:rsidR="00FC2F85" w:rsidRDefault="00227195" w:rsidP="0022719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\</w:t>
      </w:r>
      <w:r w:rsidR="00FC2F85" w:rsidRPr="00823B5B">
        <w:rPr>
          <w:rFonts w:ascii="Times New Roman" w:hAnsi="Times New Roman" w:cs="Times New Roman"/>
          <w:sz w:val="28"/>
          <w:lang w:val="ru-RU"/>
        </w:rPr>
        <w:t>202</w:t>
      </w:r>
      <w:r>
        <w:rPr>
          <w:rFonts w:ascii="Times New Roman" w:hAnsi="Times New Roman" w:cs="Times New Roman"/>
          <w:sz w:val="28"/>
          <w:lang w:val="ru-RU"/>
        </w:rPr>
        <w:t>5</w:t>
      </w:r>
      <w:r w:rsidR="00FC2F85" w:rsidRPr="00823B5B">
        <w:rPr>
          <w:rFonts w:ascii="Times New Roman" w:hAnsi="Times New Roman" w:cs="Times New Roman"/>
          <w:sz w:val="28"/>
          <w:lang w:val="ru-RU"/>
        </w:rPr>
        <w:t xml:space="preserve"> г</w:t>
      </w:r>
      <w:bookmarkEnd w:id="3"/>
      <w:r w:rsidR="00FC2F85" w:rsidRPr="00823B5B">
        <w:rPr>
          <w:rFonts w:ascii="Times New Roman" w:hAnsi="Times New Roman" w:cs="Times New Roman"/>
          <w:sz w:val="28"/>
          <w:lang w:val="ru-RU"/>
        </w:rPr>
        <w:t>од</w:t>
      </w:r>
    </w:p>
    <w:p w14:paraId="68E1F97F" w14:textId="77777777" w:rsidR="00227195" w:rsidRPr="00823B5B" w:rsidRDefault="00227195" w:rsidP="00227195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bookmarkEnd w:id="0"/>
    <w:p w14:paraId="4C234219" w14:textId="77777777" w:rsidR="000A0B93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ПОЯСНИТЕЛЬНАЯ ЗАПИСКА</w:t>
      </w:r>
    </w:p>
    <w:p w14:paraId="7FAB8D4C" w14:textId="77777777" w:rsidR="000A0B93" w:rsidRPr="004C68DD" w:rsidRDefault="000A0B93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358A31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2A761E7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7B0055D5" w14:textId="5FBF5FE1" w:rsidR="00D11600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542E667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</w:rPr>
      </w:pPr>
      <w:r w:rsidRPr="004C68DD">
        <w:rPr>
          <w:rFonts w:ascii="Times New Roman" w:hAnsi="Times New Roman" w:cs="Times New Roman"/>
          <w:sz w:val="28"/>
        </w:rPr>
        <w:t xml:space="preserve">Программа ОБЗР обеспечивает: </w:t>
      </w:r>
    </w:p>
    <w:p w14:paraId="131D699A" w14:textId="77777777" w:rsidR="000A0B93" w:rsidRPr="004C68DD" w:rsidRDefault="006A0C6F" w:rsidP="004C6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6A68FD47" w14:textId="77777777" w:rsidR="000A0B93" w:rsidRPr="004C68DD" w:rsidRDefault="006A0C6F" w:rsidP="004C6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58C97FCF" w14:textId="77777777" w:rsidR="000A0B93" w:rsidRPr="004C68DD" w:rsidRDefault="006A0C6F" w:rsidP="004C6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4538FB12" w14:textId="77777777" w:rsidR="000A0B93" w:rsidRPr="004C68DD" w:rsidRDefault="006A0C6F" w:rsidP="004C6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3C7F5D5C" w14:textId="77777777" w:rsidR="00D11600" w:rsidRPr="004C68DD" w:rsidRDefault="00D11600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65FB1CEA" w14:textId="77777777" w:rsidR="004C68DD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 xml:space="preserve">ОБЩАЯ ХАРАКТЕРИСТИКА УЧЕБНОГО ПРЕДМЕТА </w:t>
      </w:r>
    </w:p>
    <w:p w14:paraId="3604B755" w14:textId="6D913D35" w:rsidR="000A0B93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«ОСНОВЫ БЕЗОПАСНОСТИ И ЗАЩИТЫ РОДИНЫ»</w:t>
      </w:r>
    </w:p>
    <w:p w14:paraId="77E61249" w14:textId="77777777" w:rsidR="004C68DD" w:rsidRPr="004C68DD" w:rsidRDefault="004C68DD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DFA10E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В программе ОБЗР содержание учебного предмета ОБЗР структурно представлено одиннадцатью модулями (тематическими линиями), </w:t>
      </w:r>
      <w:r w:rsidRPr="004C68DD">
        <w:rPr>
          <w:rFonts w:ascii="Times New Roman" w:hAnsi="Times New Roman" w:cs="Times New Roman"/>
          <w:sz w:val="28"/>
          <w:lang w:val="ru-RU"/>
        </w:rPr>
        <w:lastRenderedPageBreak/>
        <w:t>обеспечивающими системность и непрерывность изучения предмета на уровнях основного общего и среднего общего образования:</w:t>
      </w:r>
    </w:p>
    <w:p w14:paraId="2D66F2F1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14:paraId="6182C19E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2. «Основы военной подготовки».</w:t>
      </w:r>
    </w:p>
    <w:p w14:paraId="704AC1D5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14:paraId="7EFAF6BF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4. «Безопасность в быту».</w:t>
      </w:r>
    </w:p>
    <w:p w14:paraId="7CD8ECA7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5. «Безопасность на транспорте».</w:t>
      </w:r>
    </w:p>
    <w:p w14:paraId="28FBB8D5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6. «Безопасность в общественных местах».</w:t>
      </w:r>
    </w:p>
    <w:p w14:paraId="5BEE8816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7. «Безопасность в природной среде».</w:t>
      </w:r>
    </w:p>
    <w:p w14:paraId="68E7A37C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8. «Основы медицинских знаний. Оказание первой помощи».</w:t>
      </w:r>
    </w:p>
    <w:p w14:paraId="1977B0AE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9. «Безопасность в социуме».</w:t>
      </w:r>
    </w:p>
    <w:p w14:paraId="1FC1B484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10. «Безопасность в информационном пространстве».</w:t>
      </w:r>
    </w:p>
    <w:p w14:paraId="6536F35C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Модуль № 11. «Основы противодействия экстремизму и терроризму».</w:t>
      </w:r>
    </w:p>
    <w:p w14:paraId="0822EE3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3F1A372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6BC2DEA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2DE5C1A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62431B0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4370C2F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57F38AD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36176CAF" w14:textId="77777777" w:rsidR="004C68DD" w:rsidRDefault="004C68DD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1B3AD2F3" w14:textId="77777777" w:rsidR="004C68DD" w:rsidRDefault="004C68DD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46EC1638" w14:textId="77777777" w:rsidR="004C68DD" w:rsidRDefault="006A0C6F" w:rsidP="004C68DD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 xml:space="preserve">ЦЕЛЬ ИЗУЧЕНИЯ УЧЕБНОГО ПРЕДМЕТА </w:t>
      </w:r>
    </w:p>
    <w:p w14:paraId="35232F08" w14:textId="6A1D3BA8" w:rsidR="000A0B93" w:rsidRDefault="006A0C6F" w:rsidP="004C68DD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lastRenderedPageBreak/>
        <w:t>«ОСНОВЫ БЕЗОПАСНОСТИ И ЗАЩИТЫ РОДИНЫ»</w:t>
      </w:r>
    </w:p>
    <w:p w14:paraId="7E8689A6" w14:textId="77777777" w:rsidR="004C68DD" w:rsidRPr="004C68DD" w:rsidRDefault="004C68DD" w:rsidP="004C68DD">
      <w:pPr>
        <w:spacing w:after="0" w:line="240" w:lineRule="auto"/>
        <w:ind w:firstLine="600"/>
        <w:jc w:val="center"/>
        <w:rPr>
          <w:rFonts w:ascii="Times New Roman" w:hAnsi="Times New Roman" w:cs="Times New Roman"/>
          <w:lang w:val="ru-RU"/>
        </w:rPr>
      </w:pPr>
    </w:p>
    <w:p w14:paraId="21D00B3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454B177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6CD126C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2ECA3AC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1F3D8FA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776AEF3F" w14:textId="77777777" w:rsidR="004C68DD" w:rsidRDefault="004C68DD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17BDC035" w14:textId="0A5B9B8C" w:rsidR="000A0B93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14:paraId="65837B5B" w14:textId="77777777" w:rsidR="000A0B93" w:rsidRPr="004C68DD" w:rsidRDefault="000A0B93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020448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70F29DAD" w14:textId="77777777" w:rsidR="000A0B93" w:rsidRPr="004C68DD" w:rsidRDefault="000A0B93" w:rsidP="004C68DD">
      <w:pPr>
        <w:spacing w:after="0" w:line="240" w:lineRule="auto"/>
        <w:rPr>
          <w:rFonts w:ascii="Times New Roman" w:hAnsi="Times New Roman" w:cs="Times New Roman"/>
          <w:lang w:val="ru-RU"/>
        </w:rPr>
        <w:sectPr w:rsidR="000A0B93" w:rsidRPr="004C68DD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14:paraId="2697E87E" w14:textId="5C69363A" w:rsidR="000A0B93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4" w:name="block-32650196"/>
      <w:bookmarkEnd w:id="1"/>
      <w:r w:rsidRPr="004C68DD">
        <w:rPr>
          <w:rFonts w:ascii="Times New Roman" w:hAnsi="Times New Roman" w:cs="Times New Roman"/>
          <w:b/>
          <w:sz w:val="28"/>
          <w:lang w:val="ru-RU"/>
        </w:rPr>
        <w:lastRenderedPageBreak/>
        <w:t>СОДЕРЖАНИЕ ОБУЧЕНИЯ</w:t>
      </w:r>
    </w:p>
    <w:p w14:paraId="4B52301A" w14:textId="77777777" w:rsidR="004C68DD" w:rsidRPr="004C68DD" w:rsidRDefault="004C68DD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2CBEE831" w14:textId="77777777" w:rsidR="00D5574B" w:rsidRPr="004C68DD" w:rsidRDefault="00D5574B" w:rsidP="004C68DD">
      <w:pPr>
        <w:spacing w:after="0" w:line="240" w:lineRule="auto"/>
        <w:ind w:firstLine="600"/>
        <w:jc w:val="both"/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  <w:lang w:val="ru-RU"/>
        </w:rPr>
      </w:pPr>
      <w:r w:rsidRPr="004C68DD">
        <w:rPr>
          <w:rStyle w:val="ae"/>
          <w:rFonts w:ascii="Times New Roman" w:hAnsi="Times New Roman" w:cs="Times New Roman"/>
          <w:caps/>
          <w:shd w:val="clear" w:color="auto" w:fill="FFFFFF"/>
          <w:lang w:val="ru-RU"/>
        </w:rPr>
        <w:t>​</w:t>
      </w:r>
      <w:r w:rsidRPr="004C68DD">
        <w:rPr>
          <w:rFonts w:ascii="Times New Roman" w:hAnsi="Times New Roman" w:cs="Times New Roman"/>
          <w:b/>
          <w:bCs/>
          <w:caps/>
          <w:shd w:val="clear" w:color="auto" w:fill="FFFFFF"/>
          <w:lang w:val="ru-RU"/>
        </w:rPr>
        <w:t xml:space="preserve"> </w:t>
      </w:r>
      <w:r w:rsidRPr="004C68D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​Модуль № 1. «Безопасное и устойчивое развитие личности, общества, государства»:</w:t>
      </w:r>
    </w:p>
    <w:p w14:paraId="17F0E82A" w14:textId="0EC96652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правовая основа обеспечения национальной безопасности;</w:t>
      </w:r>
    </w:p>
    <w:p w14:paraId="02E683D3" w14:textId="12CE3759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принципы обеспечения национальной безопасности;</w:t>
      </w:r>
    </w:p>
    <w:p w14:paraId="42503A0C" w14:textId="5CEB65D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306F7075" w14:textId="3212438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50BCBB3B" w14:textId="4AC49DF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6C790CB3" w14:textId="0B15E265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14:paraId="5B6762FA" w14:textId="0F89787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2C1D8CAF" w14:textId="3D59FC5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2D1CC244" w14:textId="5A6B6C8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права и обязанности граждан в области защиты от чрезвычайных ситуаций;</w:t>
      </w:r>
    </w:p>
    <w:p w14:paraId="4240A060" w14:textId="69D02102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задачи гражданской обороны;</w:t>
      </w:r>
    </w:p>
    <w:p w14:paraId="1AA76096" w14:textId="40202EA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14:paraId="4F2B322E" w14:textId="08FD159F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4730E26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14:paraId="396A8580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690518C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2. «Основы военной подготовки»:</w:t>
      </w:r>
    </w:p>
    <w:p w14:paraId="29953DB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5D6DE88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основы общевойскового боя;</w:t>
      </w:r>
    </w:p>
    <w:p w14:paraId="5C7F5D3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понятия общевойскового боя (бой, удар, огонь, маневр);</w:t>
      </w:r>
    </w:p>
    <w:p w14:paraId="1D27C15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виды маневра;</w:t>
      </w:r>
    </w:p>
    <w:p w14:paraId="1931604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походный, предбоевой и боевой порядок действия подразделений;</w:t>
      </w:r>
    </w:p>
    <w:p w14:paraId="164761A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оборона, ее задачи и принципы;</w:t>
      </w:r>
    </w:p>
    <w:p w14:paraId="4B7B1A8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наступление, задачи и способы;</w:t>
      </w:r>
    </w:p>
    <w:p w14:paraId="4CB6012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7D578AB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обращения с оружием;</w:t>
      </w:r>
    </w:p>
    <w:p w14:paraId="22715BE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14:paraId="71DEB90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способы удержания оружия и правильность прицеливания;</w:t>
      </w:r>
    </w:p>
    <w:p w14:paraId="086C354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3A44BD6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перспективы и тенденции развития современного стрелкового оружия;</w:t>
      </w:r>
    </w:p>
    <w:p w14:paraId="7A24209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история возникновения и развития робототехнических комплексов;</w:t>
      </w:r>
    </w:p>
    <w:p w14:paraId="570335D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3134819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конструктивные особенности БПЛА квадрокоптерного типа;</w:t>
      </w:r>
    </w:p>
    <w:p w14:paraId="465C88E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история возникновения и развития радиосвязи;</w:t>
      </w:r>
    </w:p>
    <w:p w14:paraId="66FDA45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радиосвязь, назначение и основные требования;</w:t>
      </w:r>
    </w:p>
    <w:p w14:paraId="2B9793C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710DD74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местность как элемент боевой обстановки; </w:t>
      </w:r>
    </w:p>
    <w:p w14:paraId="3B093E7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6CAD925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шанцевый инструмент, его назначение, применение и сбережение; </w:t>
      </w:r>
    </w:p>
    <w:p w14:paraId="59D35E1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порядок оборудования позиции отделения; </w:t>
      </w:r>
    </w:p>
    <w:p w14:paraId="1CCE17A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назначение, размеры и последовательность оборудования окопа для стрелка;</w:t>
      </w:r>
    </w:p>
    <w:p w14:paraId="296D9C4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6D116EB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поражающие факторы ядерных взрывов;</w:t>
      </w:r>
    </w:p>
    <w:p w14:paraId="50D1464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отравляющие вещества, их назначение и классификация; </w:t>
      </w:r>
    </w:p>
    <w:p w14:paraId="0782364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внешние признаки применения бактериологического (биологического) оружия;</w:t>
      </w:r>
    </w:p>
    <w:p w14:paraId="296876B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зажигательное оружие и способы защиты от него;</w:t>
      </w:r>
    </w:p>
    <w:p w14:paraId="279F242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состав и назначение штатных и подручных средств первой помощи; </w:t>
      </w:r>
    </w:p>
    <w:p w14:paraId="1F3B6FB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виды боевых ранений и опасность их получения;</w:t>
      </w:r>
    </w:p>
    <w:p w14:paraId="4639C77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алгоритм оказания первой помощи при различных состояниях;</w:t>
      </w:r>
    </w:p>
    <w:p w14:paraId="31A660C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условные зоны оказания первой помощи; </w:t>
      </w:r>
    </w:p>
    <w:p w14:paraId="56DC44E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14:paraId="5B4C471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14:paraId="1850B3F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14:paraId="6B141C4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14:paraId="7D8E006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особенности прохождения службы по контракту;</w:t>
      </w:r>
    </w:p>
    <w:p w14:paraId="4BB227D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0CAF3468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военно-учебные заведение и военно-учебные центры.</w:t>
      </w:r>
    </w:p>
    <w:p w14:paraId="3DC070E3" w14:textId="77777777" w:rsidR="004C68DD" w:rsidRDefault="004C68DD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387A3054" w14:textId="774218DB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429CE95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14:paraId="18B0C53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соотношение понятий «опасность», «безопасность», «риск» (угроза);</w:t>
      </w:r>
    </w:p>
    <w:p w14:paraId="508A863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соотношение понятий «опасная ситуация», «чрезвычайная ситуация»;</w:t>
      </w:r>
    </w:p>
    <w:p w14:paraId="6D4B4DB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общие принципы (правила) безопасного поведения;</w:t>
      </w:r>
    </w:p>
    <w:p w14:paraId="7CF10A4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4623DA1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14:paraId="6872D39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14:paraId="182D026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действия, позволяющие предвидеть опасность;</w:t>
      </w:r>
    </w:p>
    <w:p w14:paraId="11C2177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действия, позволяющие избежать опасности;</w:t>
      </w:r>
    </w:p>
    <w:p w14:paraId="5E0BE9B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действия в опасной и чрезвычайной ситуациях;</w:t>
      </w:r>
    </w:p>
    <w:p w14:paraId="0A12842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риск-ориентированное мышление как основа обеспечения безопасности;</w:t>
      </w:r>
    </w:p>
    <w:p w14:paraId="036572A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14:paraId="0BE43A27" w14:textId="77777777" w:rsidR="004C68DD" w:rsidRDefault="004C68DD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1D1401D9" w14:textId="1AB77A8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4. «Безопасность в быту»:</w:t>
      </w:r>
    </w:p>
    <w:p w14:paraId="0B643110" w14:textId="5245FC05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источники опасности в быту, их классификация;</w:t>
      </w:r>
    </w:p>
    <w:p w14:paraId="24F0C444" w14:textId="3DA2DA7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общие правила безопасного поведения;</w:t>
      </w:r>
    </w:p>
    <w:p w14:paraId="5822558D" w14:textId="735E9922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защита прав потребителя;</w:t>
      </w:r>
    </w:p>
    <w:p w14:paraId="7A75CB6D" w14:textId="31130E45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при осуществлении покупок в Интернете;</w:t>
      </w:r>
    </w:p>
    <w:p w14:paraId="61D84DB3" w14:textId="6B6D4D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570E764E" w14:textId="038E4D0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предупреждение бытовых травм;</w:t>
      </w:r>
    </w:p>
    <w:p w14:paraId="2A87A5C9" w14:textId="637114D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7E029911" w14:textId="0712C22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3EBF4C79" w14:textId="2DF24F5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последствия электротравмы;</w:t>
      </w:r>
    </w:p>
    <w:p w14:paraId="4261DA41" w14:textId="432C73E9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 xml:space="preserve">порядок проведения сердечно-легочной реанимации; </w:t>
      </w:r>
    </w:p>
    <w:p w14:paraId="50D389AE" w14:textId="6D56719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правила пожарной безопасности в быту;</w:t>
      </w:r>
    </w:p>
    <w:p w14:paraId="1B067298" w14:textId="5BF3027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термические и химические ожоги, первая помощь при ожогах;</w:t>
      </w:r>
    </w:p>
    <w:p w14:paraId="42C23973" w14:textId="7A75854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412B87ED" w14:textId="3478952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коммуникация с соседями;</w:t>
      </w:r>
    </w:p>
    <w:p w14:paraId="2E9405F1" w14:textId="3677286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меры по предупреждению преступлений;</w:t>
      </w:r>
    </w:p>
    <w:p w14:paraId="5295B73C" w14:textId="564ACB9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аварии на коммунальных системах жизнеобеспечения;</w:t>
      </w:r>
    </w:p>
    <w:p w14:paraId="1C15A151" w14:textId="54A9598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в ситуации аварии на коммунальной системе;</w:t>
      </w:r>
    </w:p>
    <w:p w14:paraId="477E0ED5" w14:textId="5C09B51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вызова аварийных служб и взаимодействия с ними;</w:t>
      </w:r>
    </w:p>
    <w:p w14:paraId="4A0BC9A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действия в экстренных случаях.</w:t>
      </w:r>
    </w:p>
    <w:p w14:paraId="41452347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467396E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5. «Безопасность на транспорте»:</w:t>
      </w:r>
    </w:p>
    <w:p w14:paraId="5712F43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история появления правил дорожного движения и причины их изменчивости;</w:t>
      </w:r>
    </w:p>
    <w:p w14:paraId="0D30F31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риск-ориентированный подход к обеспечению безопасности на транспорте;</w:t>
      </w:r>
    </w:p>
    <w:p w14:paraId="29E9DFB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0C394C9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взаимосвязь безопасности водителя и пассажира;</w:t>
      </w:r>
    </w:p>
    <w:p w14:paraId="0D3B60F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при поездке в легковом автомобиле, автобусе;</w:t>
      </w:r>
    </w:p>
    <w:p w14:paraId="3A04D5F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ответственность водителя, ответственность пассажира;</w:t>
      </w:r>
    </w:p>
    <w:p w14:paraId="6690B7C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представления о знаниях и навыках, необходимых водителю;</w:t>
      </w:r>
    </w:p>
    <w:p w14:paraId="58E7015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312C563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0CF3E7A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040BA91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4E61ED7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4E873D98" w14:textId="77777777" w:rsidR="004C68DD" w:rsidRDefault="004C68DD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46012CB8" w14:textId="435AFBEA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lastRenderedPageBreak/>
        <w:t>Модуль № 6. «Безопасность в общественных местах»:</w:t>
      </w:r>
    </w:p>
    <w:p w14:paraId="225CA6B4" w14:textId="5DD41DC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общественные места и их классификация;</w:t>
      </w:r>
    </w:p>
    <w:p w14:paraId="1AB062B0" w14:textId="14D4B53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1427BCF2" w14:textId="79BEEB3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2D1B2A2D" w14:textId="0C1C82B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действий при риске возникновения или возникновении толпы, давки;</w:t>
      </w:r>
    </w:p>
    <w:p w14:paraId="23FC2472" w14:textId="0E10937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25FD5454" w14:textId="7A4BC49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при проявлении агрессии;</w:t>
      </w:r>
    </w:p>
    <w:p w14:paraId="0298D6D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3C768BAF" w14:textId="77777777" w:rsidR="000A0B93" w:rsidRPr="004C68DD" w:rsidRDefault="000A0B93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99EC07D" w14:textId="7453788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1A51048D" w14:textId="67A6492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действий в ситуации, если вы обнаружили потерявшегося человека;</w:t>
      </w:r>
    </w:p>
    <w:p w14:paraId="71267072" w14:textId="74C3BCC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34A66938" w14:textId="58B3C35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6F1F482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14:paraId="1E1F226F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B78CD53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7. «Безопасность в природной среде»:</w:t>
      </w:r>
    </w:p>
    <w:p w14:paraId="5469AA3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отдых на природе, источники опасности в природной среде;</w:t>
      </w:r>
    </w:p>
    <w:p w14:paraId="74B2E6C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14:paraId="0E4B427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общие правила безопасности в походе;</w:t>
      </w:r>
    </w:p>
    <w:p w14:paraId="7842C79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особенности обеспечения безопасности в лыжном походе;</w:t>
      </w:r>
    </w:p>
    <w:p w14:paraId="34EFFAA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особенности обеспечения безопасности в водном походе;</w:t>
      </w:r>
    </w:p>
    <w:p w14:paraId="7570540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особенности обеспечения безопасности в горном походе;</w:t>
      </w:r>
    </w:p>
    <w:p w14:paraId="7155601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ориентирование на местности;</w:t>
      </w:r>
    </w:p>
    <w:p w14:paraId="73537B5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карты, традиционные и современные средства навигации (компас, </w:t>
      </w:r>
      <w:r w:rsidRPr="004C68DD">
        <w:rPr>
          <w:rFonts w:ascii="Times New Roman" w:hAnsi="Times New Roman" w:cs="Times New Roman"/>
          <w:sz w:val="28"/>
        </w:rPr>
        <w:t>GPS</w:t>
      </w:r>
      <w:r w:rsidRPr="004C68DD">
        <w:rPr>
          <w:rFonts w:ascii="Times New Roman" w:hAnsi="Times New Roman" w:cs="Times New Roman"/>
          <w:sz w:val="28"/>
          <w:lang w:val="ru-RU"/>
        </w:rPr>
        <w:t>);</w:t>
      </w:r>
    </w:p>
    <w:p w14:paraId="64B07D1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порядок действий в случаях, когда человек потерялся в природной среде;</w:t>
      </w:r>
    </w:p>
    <w:p w14:paraId="61BCDC1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источники опасности в автономных условия;</w:t>
      </w:r>
    </w:p>
    <w:p w14:paraId="255513D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сооружение убежища, получение воды и питания;</w:t>
      </w:r>
    </w:p>
    <w:p w14:paraId="4BE5CCC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49EDF3A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природные чрезвычайные ситуации;</w:t>
      </w:r>
    </w:p>
    <w:p w14:paraId="48A9A6E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2F741C0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природные пожары, возможности прогнозирования и предупреждения;</w:t>
      </w:r>
    </w:p>
    <w:p w14:paraId="1464BA1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774329D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66A90D1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7E694D6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28CA6A6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7860446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202C5D7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610952A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влияние деятельности человека на природную среду;</w:t>
      </w:r>
    </w:p>
    <w:p w14:paraId="3DB496A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причины и источники загрязнения Мирового океана, рек, почвы, космоса;</w:t>
      </w:r>
    </w:p>
    <w:p w14:paraId="5404512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4AAC9E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экологическая грамотность и разумное природопользование.</w:t>
      </w:r>
    </w:p>
    <w:p w14:paraId="6CBE981A" w14:textId="77777777" w:rsidR="004C68DD" w:rsidRDefault="004C68DD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162EE00D" w14:textId="716C4353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8. «Основы медицинских знаний. Оказание первой помощи»</w:t>
      </w:r>
    </w:p>
    <w:p w14:paraId="42106603" w14:textId="107B3D9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14:paraId="798FCFC1" w14:textId="40CF598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409F7D9B" w14:textId="4DFD78D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0FD3618F" w14:textId="32A5F38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общие представления об инфекционных заболеваниях;</w:t>
      </w:r>
    </w:p>
    <w:p w14:paraId="64DA4C4A" w14:textId="5334027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14:paraId="11691F70" w14:textId="02FF73B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чрезвычайные ситуации биолого-социального характ</w:t>
      </w:r>
      <w:r w:rsidR="00D11600" w:rsidRPr="004C68DD">
        <w:rPr>
          <w:rFonts w:ascii="Times New Roman" w:hAnsi="Times New Roman" w:cs="Times New Roman"/>
          <w:sz w:val="28"/>
          <w:lang w:val="ru-RU"/>
        </w:rPr>
        <w:t>ера, меры профилактики и защиты</w:t>
      </w:r>
    </w:p>
    <w:p w14:paraId="3EE8110F" w14:textId="3CEB5D7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роль вакцинации, национальный календарь профилактических прививок;</w:t>
      </w:r>
    </w:p>
    <w:p w14:paraId="12F2CEBE" w14:textId="1A01410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вакцинация по эпидемиологическим показаниям;</w:t>
      </w:r>
    </w:p>
    <w:p w14:paraId="6AC6D520" w14:textId="6E6C221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значение изобретения вакцины для человечества;</w:t>
      </w:r>
    </w:p>
    <w:p w14:paraId="1FFB8003" w14:textId="469840A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14:paraId="2CD276DB" w14:textId="32B1DCE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факторы риска возникновения сердечно-сосудистых заболеваний;</w:t>
      </w:r>
    </w:p>
    <w:p w14:paraId="5EF339E8" w14:textId="3E31BA7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факторы риска возникновения онкологических заболеваний;</w:t>
      </w:r>
    </w:p>
    <w:p w14:paraId="32C1B3B8" w14:textId="7284280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факторы риска возникновения заболеваний дыхательной системы;</w:t>
      </w:r>
    </w:p>
    <w:p w14:paraId="5E3DD339" w14:textId="6571BE4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факторы риска возникновения эндокринных заболеваний; </w:t>
      </w:r>
    </w:p>
    <w:p w14:paraId="31415250" w14:textId="5C40CBB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меры профилактики неинфекционных заболеваний;</w:t>
      </w:r>
    </w:p>
    <w:p w14:paraId="3708ECE0" w14:textId="52609C62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роль диспансеризации в профилактике неинфекционных заболеваний;</w:t>
      </w:r>
    </w:p>
    <w:p w14:paraId="3D876C5F" w14:textId="70021BA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5595EBC4" w14:textId="2FE0485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психическое здоровье и психологическое благополучие;</w:t>
      </w:r>
    </w:p>
    <w:p w14:paraId="74A528F1" w14:textId="2B8CB339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критерии психического здоровья и психологического благополучия;</w:t>
      </w:r>
    </w:p>
    <w:p w14:paraId="1F19D62D" w14:textId="3A5F2E1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010C4C7F" w14:textId="1CD50F3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42FAD8B2" w14:textId="17B16D7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меры, направленные на сохранение и укрепление психического здоровья;</w:t>
      </w:r>
    </w:p>
    <w:p w14:paraId="46D9CBE3" w14:textId="6E30299F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538A8D22" w14:textId="170DF81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состояния, при которых оказывается первая помощь;</w:t>
      </w:r>
    </w:p>
    <w:p w14:paraId="30669CF7" w14:textId="41B889B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мероприятия по оказанию первой помощи;</w:t>
      </w:r>
    </w:p>
    <w:p w14:paraId="05803D9B" w14:textId="59E2FEB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алгоритм первой помощи;</w:t>
      </w:r>
    </w:p>
    <w:p w14:paraId="50CB0FE9" w14:textId="1BCFEF2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192E47A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действия при прибытии скорой медицинской помощи.</w:t>
      </w:r>
    </w:p>
    <w:p w14:paraId="1F8045C9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304DCD2" w14:textId="4D3440D2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9. «Безопасность в социуме»:</w:t>
      </w:r>
    </w:p>
    <w:p w14:paraId="6674D697" w14:textId="3D7593F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определение понятия «общение»; </w:t>
      </w:r>
    </w:p>
    <w:p w14:paraId="1D13E5F8" w14:textId="20C2913F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навыки конструктивного общения;</w:t>
      </w:r>
    </w:p>
    <w:p w14:paraId="476992E9" w14:textId="4934A41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04F9E8CE" w14:textId="2DB40AA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14:paraId="74A7633F" w14:textId="458AFC9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особенности общения в группе;</w:t>
      </w:r>
    </w:p>
    <w:p w14:paraId="4C9B8465" w14:textId="02BCE9B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14:paraId="10F1642C" w14:textId="1E1AD6A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групповые нормы и ценности;</w:t>
      </w:r>
    </w:p>
    <w:p w14:paraId="706D0EB7" w14:textId="0AFD5B2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коллектив как социальная группа;</w:t>
      </w:r>
    </w:p>
    <w:p w14:paraId="3210F9B4" w14:textId="5682641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психологические закономерности в группе;</w:t>
      </w:r>
    </w:p>
    <w:p w14:paraId="7B8724F6" w14:textId="237D1DE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понятие «конфликт», стадии развития конфликта;</w:t>
      </w:r>
    </w:p>
    <w:p w14:paraId="021C1B72" w14:textId="3ECBE46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конфликты в межличностном общении, конфликты в малой группе; </w:t>
      </w:r>
    </w:p>
    <w:p w14:paraId="703D5A25" w14:textId="0929F09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факторы, способствующие и препятствующие эскалации конфликта;</w:t>
      </w:r>
    </w:p>
    <w:p w14:paraId="3E8C8D71" w14:textId="4D1C8875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способы поведения в конфликте;</w:t>
      </w:r>
    </w:p>
    <w:p w14:paraId="73D3DD1E" w14:textId="09DAB68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деструктивное и агрессивное поведение;</w:t>
      </w:r>
    </w:p>
    <w:p w14:paraId="47C19F73" w14:textId="569F31B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конструктивное поведение в конфликте;</w:t>
      </w:r>
    </w:p>
    <w:p w14:paraId="58CF3D98" w14:textId="0C7CC02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роль регуляции эмоций при разрешении конфликта, способы саморегуляции;</w:t>
      </w:r>
    </w:p>
    <w:p w14:paraId="7DA69EA1" w14:textId="42884FD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способы разрешения конфликтных ситуаций;</w:t>
      </w:r>
    </w:p>
    <w:p w14:paraId="044403DA" w14:textId="0C91C43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0213A618" w14:textId="688150B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ведение переговоров при разрешении конфликта; </w:t>
      </w:r>
    </w:p>
    <w:p w14:paraId="56B693AF" w14:textId="5078EF8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опасные проявления конфликтов (буллинг, насилие);</w:t>
      </w:r>
    </w:p>
    <w:p w14:paraId="545F8AE4" w14:textId="19D0593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способы противодействия буллингу и проявлению насилия;</w:t>
      </w:r>
    </w:p>
    <w:p w14:paraId="35928A75" w14:textId="77218A9F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способы психологического воздействия; </w:t>
      </w:r>
    </w:p>
    <w:p w14:paraId="29672645" w14:textId="319770F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психологическое влияние в малой группе;</w:t>
      </w:r>
    </w:p>
    <w:p w14:paraId="6334C514" w14:textId="57594DE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положительные и отрицательные стороны конформизма;</w:t>
      </w:r>
    </w:p>
    <w:p w14:paraId="1FC2D5A7" w14:textId="1DD4FA6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14:paraId="485FF547" w14:textId="40321FA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убеждающая коммуникация;</w:t>
      </w:r>
    </w:p>
    <w:p w14:paraId="67FD814B" w14:textId="3A363A52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манипуляция в общении, цели, технологии и способы противодействия;</w:t>
      </w:r>
    </w:p>
    <w:p w14:paraId="17981298" w14:textId="30C75FB5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психологическое влияние на большие группы;</w:t>
      </w:r>
    </w:p>
    <w:p w14:paraId="743039D5" w14:textId="42E4AC1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14:paraId="018A3765" w14:textId="73E95D0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деструктивные и псевдопсихологические технологии;</w:t>
      </w:r>
    </w:p>
    <w:p w14:paraId="2E7BD69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5FE326FB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3A2B439" w14:textId="5DAEF69D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10. «Безопасность в информационном пространстве»:</w:t>
      </w:r>
    </w:p>
    <w:p w14:paraId="37FA4B26" w14:textId="07E50D5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понятия «цифровая среда», «цифровой след»;</w:t>
      </w:r>
    </w:p>
    <w:p w14:paraId="612EC738" w14:textId="59E74EF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влияние цифровой среды на жизнь человека;</w:t>
      </w:r>
    </w:p>
    <w:p w14:paraId="6A2010AC" w14:textId="79DCCB0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приватность, персональные данные;</w:t>
      </w:r>
    </w:p>
    <w:p w14:paraId="2783FC49" w14:textId="07FB7B19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«цифровая зависимость», её признаки и последствия;</w:t>
      </w:r>
    </w:p>
    <w:p w14:paraId="739EF92A" w14:textId="15A60CFA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опасности и риски цифровой среды, их источники;</w:t>
      </w:r>
    </w:p>
    <w:p w14:paraId="38C71930" w14:textId="25BB99D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поведения в цифровой среде;</w:t>
      </w:r>
    </w:p>
    <w:p w14:paraId="215F1146" w14:textId="78BA83E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вредоносное программное обеспечение;</w:t>
      </w:r>
    </w:p>
    <w:p w14:paraId="7668F964" w14:textId="66BDAA12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14:paraId="5753C9D9" w14:textId="467CCAD5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защиты от вредоносного программного обеспечения;</w:t>
      </w:r>
    </w:p>
    <w:p w14:paraId="1DB481C4" w14:textId="4E5A450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кража персональных данных, паролей;</w:t>
      </w:r>
    </w:p>
    <w:p w14:paraId="0EB28522" w14:textId="20320969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мошенничество, фишинг, правила защиты от мошенников;</w:t>
      </w:r>
    </w:p>
    <w:p w14:paraId="287F4767" w14:textId="1EA4299F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безопасного использования устройств и программ;</w:t>
      </w:r>
    </w:p>
    <w:p w14:paraId="5FAA6665" w14:textId="3ECA0C9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поведенческие опасности в цифровой среде и их причины;</w:t>
      </w:r>
    </w:p>
    <w:p w14:paraId="20B1CABC" w14:textId="21313B3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опасные персоны, имитация близких социальных отношений;</w:t>
      </w:r>
    </w:p>
    <w:p w14:paraId="301BC07B" w14:textId="59573A8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18A17D6E" w14:textId="37A92B0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травля в Интернете, методы защиты от травли;</w:t>
      </w:r>
    </w:p>
    <w:p w14:paraId="1D4A0C6A" w14:textId="0BBE26C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14:paraId="50F71F1D" w14:textId="52AE0CA8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механизмы вовлечения в деструктивные сообщества;</w:t>
      </w:r>
    </w:p>
    <w:p w14:paraId="250C5A64" w14:textId="7C43013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вербовка, манипуляция, «воронки вовлечения»; </w:t>
      </w:r>
    </w:p>
    <w:p w14:paraId="6DD1510E" w14:textId="5B7E63B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радикализация деструктива;</w:t>
      </w:r>
    </w:p>
    <w:p w14:paraId="5ABB014E" w14:textId="50830DD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профилактика и противодействие вовлечению в деструктивные сообщества;</w:t>
      </w:r>
    </w:p>
    <w:p w14:paraId="2699B206" w14:textId="2F0E134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коммуникации в цифровой среде;</w:t>
      </w:r>
    </w:p>
    <w:p w14:paraId="0E4437C2" w14:textId="17FB5AA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достоверность информации в цифровой среде;</w:t>
      </w:r>
    </w:p>
    <w:p w14:paraId="48D9BEE1" w14:textId="0990DB0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источники информации, проверка на достоверность; </w:t>
      </w:r>
    </w:p>
    <w:p w14:paraId="184077ED" w14:textId="7378EE16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«информационный пузырь», манипуляция сознанием, пропаганда;</w:t>
      </w:r>
    </w:p>
    <w:p w14:paraId="120C6343" w14:textId="5EF3A9B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фальшивые аккаунты, вредные советчики, манипуляторы;</w:t>
      </w:r>
    </w:p>
    <w:p w14:paraId="0389625B" w14:textId="6F04723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понятие «фейк», цели и виды, распространение фейков;</w:t>
      </w:r>
    </w:p>
    <w:p w14:paraId="2EF95474" w14:textId="3E0E018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правила и инструменты для распознавания фейковых текстов и изображений;</w:t>
      </w:r>
    </w:p>
    <w:p w14:paraId="0FB194A6" w14:textId="4A1E57C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понятие прав человека в цифровой среде, их защита; </w:t>
      </w:r>
    </w:p>
    <w:p w14:paraId="63AACCF5" w14:textId="505E529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ответственность за действия в Интернете;</w:t>
      </w:r>
    </w:p>
    <w:p w14:paraId="6724B68B" w14:textId="02F3231F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запрещённый контент;</w:t>
      </w:r>
    </w:p>
    <w:p w14:paraId="067BCE3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защита прав в цифровом пространстве.</w:t>
      </w:r>
    </w:p>
    <w:p w14:paraId="56A2ADAE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3913E59" w14:textId="76D14FFB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11. «Основы противодействия экстремизму и терроризму»:</w:t>
      </w:r>
    </w:p>
    <w:p w14:paraId="1277D149" w14:textId="719FBEB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экстремизм и терроризм как угроза устойчивого развития общества;</w:t>
      </w:r>
    </w:p>
    <w:p w14:paraId="5BAE5D89" w14:textId="4DA7CF1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понятия «экстремизм» и «терроризм», их взаимосвязь;</w:t>
      </w:r>
    </w:p>
    <w:p w14:paraId="088D228F" w14:textId="40400573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варианты проявления экстремизма, возможные последствия;</w:t>
      </w:r>
    </w:p>
    <w:p w14:paraId="4C338EB6" w14:textId="43318F3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455B9668" w14:textId="5E755DF0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2982BF78" w14:textId="700BB44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27B99616" w14:textId="5CD3619C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формы террористических актов;</w:t>
      </w:r>
    </w:p>
    <w:p w14:paraId="70599DF3" w14:textId="27658F2B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уровни террористической угрозы;</w:t>
      </w:r>
    </w:p>
    <w:p w14:paraId="52E35523" w14:textId="6714B7BD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78B6C966" w14:textId="5A93D8CE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14:paraId="5484351B" w14:textId="681DFDE4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6EF63B8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77577BE4" w14:textId="77777777" w:rsidR="000A0B93" w:rsidRPr="004C68DD" w:rsidRDefault="000A0B93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238DAC7" w14:textId="77777777" w:rsidR="000A0B93" w:rsidRPr="004C68DD" w:rsidRDefault="000A0B93" w:rsidP="004C68DD">
      <w:pPr>
        <w:spacing w:after="0" w:line="240" w:lineRule="auto"/>
        <w:rPr>
          <w:rFonts w:ascii="Times New Roman" w:hAnsi="Times New Roman" w:cs="Times New Roman"/>
          <w:lang w:val="ru-RU"/>
        </w:rPr>
        <w:sectPr w:rsidR="000A0B93" w:rsidRPr="004C68DD">
          <w:pgSz w:w="11906" w:h="16383"/>
          <w:pgMar w:top="1134" w:right="850" w:bottom="1134" w:left="1701" w:header="720" w:footer="720" w:gutter="0"/>
          <w:cols w:space="720"/>
        </w:sectPr>
      </w:pPr>
    </w:p>
    <w:p w14:paraId="0A2DF55D" w14:textId="77777777" w:rsidR="000A0B93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5" w:name="block-32650197"/>
      <w:bookmarkEnd w:id="4"/>
      <w:r w:rsidRPr="004C68DD">
        <w:rPr>
          <w:rFonts w:ascii="Times New Roman" w:hAnsi="Times New Roman" w:cs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14:paraId="202AA802" w14:textId="77777777" w:rsidR="000A0B93" w:rsidRPr="004C68DD" w:rsidRDefault="000A0B93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952AB02" w14:textId="33C382B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ЛИЧНОСТНЫЕ РЕЗУЛЬТАТЫ</w:t>
      </w:r>
    </w:p>
    <w:p w14:paraId="7377730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48856EF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42000C2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Личностные результаты изучения ОБЗР включают:</w:t>
      </w:r>
    </w:p>
    <w:p w14:paraId="16DFBE2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1) Гражданское воспитание:</w:t>
      </w:r>
    </w:p>
    <w:p w14:paraId="208F245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14:paraId="2E727B6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14:paraId="78F49E5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5B6B68D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42A1D60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559D714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1410D39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649142C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2) Патриотическое воспитание:</w:t>
      </w:r>
    </w:p>
    <w:p w14:paraId="33BBDC1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</w:t>
      </w:r>
      <w:r w:rsidRPr="004C68DD">
        <w:rPr>
          <w:rFonts w:ascii="Times New Roman" w:hAnsi="Times New Roman" w:cs="Times New Roman"/>
          <w:sz w:val="28"/>
          <w:lang w:val="ru-RU"/>
        </w:rPr>
        <w:lastRenderedPageBreak/>
        <w:t>Федерации, прошлое и настоящее многонационального народа России, российской армии и флота;</w:t>
      </w:r>
    </w:p>
    <w:p w14:paraId="48F6DAE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4138E8D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3F499C4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3) Духовно-нравственное воспитание:</w:t>
      </w:r>
    </w:p>
    <w:p w14:paraId="05FC582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осознание духовных ценностей российского народа и российского воинства;</w:t>
      </w:r>
    </w:p>
    <w:p w14:paraId="3CCDE71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422850C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1FAFA4D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30533E3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4) Эстетическое воспитание:</w:t>
      </w:r>
    </w:p>
    <w:p w14:paraId="0487B99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65E7093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6B58F0B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5) Ценности научного познания:</w:t>
      </w:r>
    </w:p>
    <w:p w14:paraId="4E16D09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5C4C979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0160E6F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7D8A049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6) Физическое воспитание:</w:t>
      </w:r>
    </w:p>
    <w:p w14:paraId="32DE49A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14BB7CC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знание приёмов оказания первой помощи и готовность применять их в случае необходимости;</w:t>
      </w:r>
    </w:p>
    <w:p w14:paraId="77AECF9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потребность в регулярном ведении здорового образа жизни;</w:t>
      </w:r>
    </w:p>
    <w:p w14:paraId="085E798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2B69B16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7) Трудовое воспитание:</w:t>
      </w:r>
    </w:p>
    <w:p w14:paraId="10C8539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703C0CD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4AC5826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16286B4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27A8760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8) Экологическое воспитание:</w:t>
      </w:r>
    </w:p>
    <w:p w14:paraId="04C4F8B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13851B0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7469CF8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1A4A4F0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расширение представлений о деятельности экологической направленности.</w:t>
      </w:r>
    </w:p>
    <w:p w14:paraId="2FC7486A" w14:textId="77777777" w:rsidR="000A0B93" w:rsidRPr="004C68DD" w:rsidRDefault="000A0B93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4A49569" w14:textId="1A711A6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МЕТАПРЕДМЕТНЫЕ РЕЗУЛЬТАТЫ</w:t>
      </w:r>
    </w:p>
    <w:p w14:paraId="0904A42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21B33A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Познавательные универсальные учебные действия</w:t>
      </w:r>
    </w:p>
    <w:p w14:paraId="389A722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Базовые логические действия:</w:t>
      </w:r>
    </w:p>
    <w:p w14:paraId="181B0BA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6099ECD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0C1ED2C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1589401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4D6C686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52ED29A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развивать творческое мышление при решении ситуационных задач.</w:t>
      </w:r>
    </w:p>
    <w:p w14:paraId="6F63D26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Базовые исследовательские действия</w:t>
      </w:r>
      <w:r w:rsidRPr="004C68DD">
        <w:rPr>
          <w:rFonts w:ascii="Times New Roman" w:hAnsi="Times New Roman" w:cs="Times New Roman"/>
          <w:sz w:val="28"/>
          <w:lang w:val="ru-RU"/>
        </w:rPr>
        <w:t>:</w:t>
      </w:r>
    </w:p>
    <w:p w14:paraId="638B47A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7148BF4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0EDF49C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71D633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2D749A6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6D548F0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5FFFD40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74773F7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Работа с информацией:</w:t>
      </w:r>
    </w:p>
    <w:p w14:paraId="1DCA369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719CCC4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27553A4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0BA8724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5835F7F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2977CD6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Коммуникативные универсальные учебные действия</w:t>
      </w:r>
    </w:p>
    <w:p w14:paraId="741095A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Общение:</w:t>
      </w:r>
    </w:p>
    <w:p w14:paraId="3B4922D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7FC9AA5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769842C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4A46228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7FA89B3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Регулятивные универсальные учебные действия</w:t>
      </w:r>
    </w:p>
    <w:p w14:paraId="02569F7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Самоорганизация:</w:t>
      </w:r>
    </w:p>
    <w:p w14:paraId="502F503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4226627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559B8CE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4B7A2DF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приобретённый опыт;</w:t>
      </w:r>
    </w:p>
    <w:p w14:paraId="2941928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14:paraId="53A00BC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Самоконтроль, принятие себя и других:</w:t>
      </w:r>
    </w:p>
    <w:p w14:paraId="3DF1BCD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7DE6909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1146072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468D981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4111AA2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Совместная деятельность:</w:t>
      </w:r>
    </w:p>
    <w:p w14:paraId="5DB8E87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19BBF33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</w:t>
      </w:r>
      <w:r w:rsidRPr="004C68DD">
        <w:rPr>
          <w:rFonts w:ascii="Times New Roman" w:hAnsi="Times New Roman" w:cs="Times New Roman"/>
          <w:sz w:val="28"/>
          <w:lang w:val="ru-RU"/>
        </w:rPr>
        <w:lastRenderedPageBreak/>
        <w:t>обсуждать процесс и результат совместной работы, договариваться о результатах);</w:t>
      </w:r>
    </w:p>
    <w:p w14:paraId="5A6DEC0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4604B61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4BBA981F" w14:textId="77777777" w:rsidR="004C68DD" w:rsidRDefault="004C68DD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3DCA5943" w14:textId="000E9D71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ПРЕДМЕТНЫЕ РЕЗУЛЬТАТЫ</w:t>
      </w:r>
    </w:p>
    <w:p w14:paraId="16CF2F1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254D5CD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14:paraId="23EF90C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3890FE2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2D71EC7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0688643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3979A8E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0B50DF9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389D5BA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07D1BBF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142478E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563DFF2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2372EDA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0B1357F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002258B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40B2A1A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1FF135F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03B08EA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3B110F7F" w14:textId="77777777" w:rsidR="00BB1FC5" w:rsidRPr="004C68DD" w:rsidRDefault="00BB1FC5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275DD73E" w14:textId="088A41F5" w:rsidR="000A0B93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10 КЛАСС</w:t>
      </w:r>
    </w:p>
    <w:p w14:paraId="561723F0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14:paraId="50CA93C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069491E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0CAE763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1BF98B9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4F6C425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073A0FC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597CD92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25A48BE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3498271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4C204EB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0E7950A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5F18B02C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2. «Основы военной подготовки»:</w:t>
      </w:r>
    </w:p>
    <w:p w14:paraId="512B721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знать строевые приёмы в движении без оружия;</w:t>
      </w:r>
    </w:p>
    <w:p w14:paraId="0AC4714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выполнять строевые приёмы в движении без оружия;</w:t>
      </w:r>
    </w:p>
    <w:p w14:paraId="2D39E4D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об основах общевойскового боя;</w:t>
      </w:r>
    </w:p>
    <w:p w14:paraId="210BF8B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14:paraId="6351A00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походном, предбоевом и боевом порядке подразделений;</w:t>
      </w:r>
    </w:p>
    <w:p w14:paraId="4D75300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способы действий военнослужащего в бою;</w:t>
      </w:r>
    </w:p>
    <w:p w14:paraId="23C0E75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знать правила и меры безопасности при обращении с оружием; </w:t>
      </w:r>
    </w:p>
    <w:p w14:paraId="3A78E50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4AF71C4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0503B3D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14:paraId="7A1825B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0B6B9DB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14:paraId="3A8D82C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61DE6F8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14:paraId="2D6924B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иметь представление о способах боевого применения БПЛА; </w:t>
      </w:r>
    </w:p>
    <w:p w14:paraId="35B38EA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об истории возникновения и развития связи;</w:t>
      </w:r>
    </w:p>
    <w:p w14:paraId="4474594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3E921D5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067C419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67ECED0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шанцевом инструменте;</w:t>
      </w:r>
    </w:p>
    <w:p w14:paraId="074F42E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14:paraId="06C735D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14:paraId="23697EB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14:paraId="212E941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особенности оказания первой помощи в бою;</w:t>
      </w:r>
    </w:p>
    <w:p w14:paraId="12F2E70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условные зоны оказания первой помощи в бою;</w:t>
      </w:r>
    </w:p>
    <w:p w14:paraId="0B95E0B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приемы самопомощи в бою;</w:t>
      </w:r>
    </w:p>
    <w:p w14:paraId="0FDBB3C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иметь представление о военно-учетных специальностях; </w:t>
      </w:r>
    </w:p>
    <w:p w14:paraId="7A8C186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14:paraId="6B911C1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иметь представления о военно-учебных заведениях; </w:t>
      </w:r>
    </w:p>
    <w:p w14:paraId="38EF246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4955387F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6565443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78F7CBC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55514F2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общие принципы безопасного поведения, приводить примеры;</w:t>
      </w:r>
    </w:p>
    <w:p w14:paraId="2B57996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«виктимное поведение», «безопасное поведение»;</w:t>
      </w:r>
    </w:p>
    <w:p w14:paraId="5AA53B1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0FD8DB6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14:paraId="0D66473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27C74E1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240CAAC5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4. «Безопасность в быту»:</w:t>
      </w:r>
    </w:p>
    <w:p w14:paraId="1500013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3C3A5C1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25EAB28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14:paraId="37D06B7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первой помощи при бытовых отравлениях;</w:t>
      </w:r>
    </w:p>
    <w:p w14:paraId="51B6ABE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уметь оценивать риски получения бытовых травм;</w:t>
      </w:r>
    </w:p>
    <w:p w14:paraId="67EEE08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взаимосвязь поведения и риска получить травму;</w:t>
      </w:r>
    </w:p>
    <w:p w14:paraId="522808F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64ED8E0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14:paraId="086D89C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поведения при угрозе и возникновении пожара;</w:t>
      </w:r>
    </w:p>
    <w:p w14:paraId="6D4AF00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6EE735D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3709C90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0D7213D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6C701A6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поведения при возникновении аварии на коммунальной системе;</w:t>
      </w:r>
    </w:p>
    <w:p w14:paraId="23B313C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взаимодействия с коммунальными службами.</w:t>
      </w:r>
    </w:p>
    <w:p w14:paraId="280A9216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5. «Безопасность на транспорте»:</w:t>
      </w:r>
    </w:p>
    <w:p w14:paraId="389312D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дорожного движения;</w:t>
      </w:r>
    </w:p>
    <w:p w14:paraId="7D46621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102E486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5A9D547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60BD3A8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567B582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знаниях и навыках, необходимых водителю;</w:t>
      </w:r>
    </w:p>
    <w:p w14:paraId="54F2E8A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05D51A6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оказания первой помощи, навыки пользования огнетушителем;</w:t>
      </w:r>
    </w:p>
    <w:p w14:paraId="5B61B36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источники опасности на различных видах транспорта, приводить примеры;</w:t>
      </w:r>
    </w:p>
    <w:p w14:paraId="4E2D8C0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4460E4A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14:paraId="543159F3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6. «Безопасность в общественных местах»:</w:t>
      </w:r>
    </w:p>
    <w:p w14:paraId="0454935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14:paraId="3BA58F8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598011D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оценки рисков возникновения толпы, давки;</w:t>
      </w:r>
    </w:p>
    <w:p w14:paraId="2139899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375F9AC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69C19DF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безопасного поведения при проявлении агрессии;</w:t>
      </w:r>
    </w:p>
    <w:p w14:paraId="43D6904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иметь представление о безопасном поведении для снижения рисков криминогенного характера;</w:t>
      </w:r>
    </w:p>
    <w:p w14:paraId="1969FBC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риски потеряться в общественном месте;</w:t>
      </w:r>
    </w:p>
    <w:p w14:paraId="11ED41D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порядок действий в случаях, когда потерялся человек;</w:t>
      </w:r>
    </w:p>
    <w:p w14:paraId="560467B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пожарной безопасности в общественных местах;</w:t>
      </w:r>
    </w:p>
    <w:p w14:paraId="020BCCA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19B7994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337F4A5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5BEC7DBF" w14:textId="77777777" w:rsidR="00BB1FC5" w:rsidRPr="004C68DD" w:rsidRDefault="00BB1FC5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35543337" w14:textId="188C5D85" w:rsidR="000A0B93" w:rsidRPr="004C68DD" w:rsidRDefault="006A0C6F" w:rsidP="004C68D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11 КЛАСС</w:t>
      </w:r>
    </w:p>
    <w:p w14:paraId="7A3D9A9F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7 «Безопасность в природной среде»:</w:t>
      </w:r>
    </w:p>
    <w:p w14:paraId="2861B73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выделять и классифицировать источники опасности в природной среде;</w:t>
      </w:r>
    </w:p>
    <w:p w14:paraId="47BE200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63DF9A1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14272D4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14:paraId="3E00331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 порядке действий, если человек потерялся в природной среде;</w:t>
      </w:r>
    </w:p>
    <w:p w14:paraId="28B3D0D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155FB4C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13A6122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6512307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называть и характеризовать природные чрезвычайные ситуации;</w:t>
      </w:r>
    </w:p>
    <w:p w14:paraId="05D9183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74830CE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6292338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указывать причины и признаки возникновения природных пожаров;</w:t>
      </w:r>
    </w:p>
    <w:p w14:paraId="1DD0DFB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14:paraId="71238FD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14:paraId="7C5186C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5EABE37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034168F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7F6418A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3E11B6F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48A5612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0B8DB25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55FFC03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4F7F086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5772374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53BE784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4D1A0AF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7B22D21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01E3611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14:paraId="0B10EFB3" w14:textId="77777777" w:rsidR="000A0B93" w:rsidRPr="004C68DD" w:rsidRDefault="006A0C6F" w:rsidP="004C68DD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экологической грамотности и разумного природопользования.</w:t>
      </w:r>
    </w:p>
    <w:p w14:paraId="23C863EC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8. «Основы медицинских знаний. Оказание первой помощи»:</w:t>
      </w:r>
    </w:p>
    <w:p w14:paraId="59AE208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0823AB4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5B6EDA7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46BF39D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11A61D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соблюдения мер личной профилактики;</w:t>
      </w:r>
    </w:p>
    <w:p w14:paraId="5C29520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14:paraId="383D6C6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27738CCC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понятия «вакцинация по эпидемиологическим показаниям»;</w:t>
      </w:r>
    </w:p>
    <w:p w14:paraId="16ED337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24DD4A4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5876858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55ECF3F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14:paraId="7E59255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вызова скорой медицинской помощи;</w:t>
      </w:r>
    </w:p>
    <w:p w14:paraId="3CFAAB8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14:paraId="779294E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4D66893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71AA675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14:paraId="314B00B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14:paraId="2568635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30B81D8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2250C55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0FAF6E8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понятия «инклюзивное обучение»;</w:t>
      </w:r>
    </w:p>
    <w:p w14:paraId="582FF54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иметь навыки, позволяющие минимизировать влияние хронического стресса;</w:t>
      </w:r>
    </w:p>
    <w:p w14:paraId="42E2770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14:paraId="04FCD1D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правовые основы оказания первой помощи в Российской Федерации;</w:t>
      </w:r>
    </w:p>
    <w:p w14:paraId="7209C79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14:paraId="7C3BD4E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14:paraId="1E64BB4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применения алгоритма первой помощи;</w:t>
      </w:r>
    </w:p>
    <w:p w14:paraId="19706BC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08E38FDB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9. «Безопасность в социуме»:</w:t>
      </w:r>
    </w:p>
    <w:p w14:paraId="1D1280E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9E6F3A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конструктивного общения;</w:t>
      </w:r>
    </w:p>
    <w:p w14:paraId="5C1F400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14:paraId="35E893B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взаимодействие в группе;</w:t>
      </w:r>
    </w:p>
    <w:p w14:paraId="3677329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15DC884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понятия «конфликт»;</w:t>
      </w:r>
    </w:p>
    <w:p w14:paraId="4865A35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стадии развития конфликта, приводить примеры;</w:t>
      </w:r>
    </w:p>
    <w:p w14:paraId="7E38821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14:paraId="58E2C63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конструктивного разрешения конфликта;</w:t>
      </w:r>
    </w:p>
    <w:p w14:paraId="0EDB893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условия привлечения третьей стороны для разрешения конфликта;</w:t>
      </w:r>
    </w:p>
    <w:p w14:paraId="172CF82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способах пресечения опасных проявлений конфликтов;</w:t>
      </w:r>
    </w:p>
    <w:p w14:paraId="3337ACF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способы противодействия буллингу, проявлениям насилия;</w:t>
      </w:r>
    </w:p>
    <w:p w14:paraId="79F3EC5A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способы психологического воздействия;</w:t>
      </w:r>
    </w:p>
    <w:p w14:paraId="1DBF2A5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особенности убеждающей коммуникации;</w:t>
      </w:r>
    </w:p>
    <w:p w14:paraId="49C8FA6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объяснять смысл понятия «манипуляция»; </w:t>
      </w:r>
    </w:p>
    <w:p w14:paraId="3E3AA88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14:paraId="6B60AAA5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представления о способах противодействия манипуляции;</w:t>
      </w:r>
    </w:p>
    <w:p w14:paraId="767F671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10A2AD9B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иметь представление о деструктивных и псевдопсихологических технологиях и способах противодействия.</w:t>
      </w:r>
    </w:p>
    <w:p w14:paraId="4BEADB77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10. «Безопасность в информационном пространстве»:</w:t>
      </w:r>
    </w:p>
    <w:p w14:paraId="0BF23B0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цифровую среду, её влияние на жизнь человека;</w:t>
      </w:r>
    </w:p>
    <w:p w14:paraId="66CE2F8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14:paraId="0F019D7E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4C03A9A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14:paraId="438FBB44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14:paraId="7C0FEC8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09F0F1A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безопасного использования устройств и программ;</w:t>
      </w:r>
    </w:p>
    <w:p w14:paraId="7B74210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14:paraId="3124300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5453941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навыки безопасной коммуникации в цифровой среде;</w:t>
      </w:r>
    </w:p>
    <w:p w14:paraId="256654B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14:paraId="61CC8FB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7FB2A297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03147AC3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43B640B7" w14:textId="77777777" w:rsidR="000A0B93" w:rsidRPr="004C68DD" w:rsidRDefault="006A0C6F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Модуль № 11. «Основы противодействия экстремизму и терроризму»:</w:t>
      </w:r>
    </w:p>
    <w:p w14:paraId="41DD76F6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68299AF9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1F2B39F8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585BAE11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иметь представление о методах и видах террористической деятельности;</w:t>
      </w:r>
    </w:p>
    <w:p w14:paraId="5031AD3F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14:paraId="1CD03962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lastRenderedPageBreak/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7B3622DD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66E47650" w14:textId="77777777" w:rsidR="000A0B93" w:rsidRPr="004C68DD" w:rsidRDefault="006A0C6F" w:rsidP="004C68D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659BC8FB" w14:textId="77777777" w:rsidR="000A0B93" w:rsidRPr="004C68DD" w:rsidRDefault="000A0B93" w:rsidP="004C68DD">
      <w:pPr>
        <w:spacing w:after="0" w:line="240" w:lineRule="auto"/>
        <w:rPr>
          <w:rFonts w:ascii="Times New Roman" w:hAnsi="Times New Roman" w:cs="Times New Roman"/>
          <w:lang w:val="ru-RU"/>
        </w:rPr>
        <w:sectPr w:rsidR="000A0B93" w:rsidRPr="004C68DD">
          <w:pgSz w:w="11906" w:h="16383"/>
          <w:pgMar w:top="1134" w:right="850" w:bottom="1134" w:left="1701" w:header="720" w:footer="720" w:gutter="0"/>
          <w:cols w:space="720"/>
        </w:sectPr>
      </w:pPr>
    </w:p>
    <w:p w14:paraId="247A30EF" w14:textId="77777777" w:rsidR="000A0B93" w:rsidRPr="004C68DD" w:rsidRDefault="006A0C6F" w:rsidP="004C68DD">
      <w:pPr>
        <w:spacing w:after="0" w:line="240" w:lineRule="auto"/>
        <w:ind w:left="120"/>
        <w:rPr>
          <w:rFonts w:ascii="Times New Roman" w:hAnsi="Times New Roman" w:cs="Times New Roman"/>
        </w:rPr>
      </w:pPr>
      <w:bookmarkStart w:id="6" w:name="block-32650198"/>
      <w:bookmarkEnd w:id="5"/>
      <w:r w:rsidRPr="004C68DD"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 </w:t>
      </w:r>
      <w:r w:rsidRPr="004C68DD">
        <w:rPr>
          <w:rFonts w:ascii="Times New Roman" w:hAnsi="Times New Roman" w:cs="Times New Roman"/>
          <w:b/>
          <w:sz w:val="28"/>
        </w:rPr>
        <w:t xml:space="preserve">ТЕМАТИЧЕСКОЕ ПЛАНИРОВАНИЕ </w:t>
      </w:r>
    </w:p>
    <w:p w14:paraId="7EB3FBF0" w14:textId="77777777" w:rsidR="000A0B93" w:rsidRPr="004C68DD" w:rsidRDefault="006A0C6F" w:rsidP="004C68DD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4C68DD">
        <w:rPr>
          <w:rFonts w:ascii="Times New Roman" w:hAnsi="Times New Roman" w:cs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4726"/>
        <w:gridCol w:w="1429"/>
        <w:gridCol w:w="1841"/>
        <w:gridCol w:w="1910"/>
        <w:gridCol w:w="2873"/>
      </w:tblGrid>
      <w:tr w:rsidR="004C68DD" w:rsidRPr="004C68DD" w14:paraId="6A20F03A" w14:textId="77777777" w:rsidTr="00D5574B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D53274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14:paraId="62FD672D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8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6C1DCA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Наименование разделов и тем программы </w:t>
            </w:r>
          </w:p>
          <w:p w14:paraId="04BF8C34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254BF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A0386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14:paraId="2AD5E0E1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C68DD" w:rsidRPr="004C68DD" w14:paraId="760D04E8" w14:textId="77777777" w:rsidTr="00D55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CCEC5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50C0B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2BEFD7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  <w:p w14:paraId="6B9CEFE2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B96C7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Контрольные работы </w:t>
            </w:r>
          </w:p>
          <w:p w14:paraId="17C43CDE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FCBC4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Практические работы </w:t>
            </w:r>
          </w:p>
          <w:p w14:paraId="1C19041C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BF5ADA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8DD" w:rsidRPr="00227195" w14:paraId="3991ACDD" w14:textId="77777777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821C75" w14:textId="77777777" w:rsidR="00D5574B" w:rsidRPr="004C68DD" w:rsidRDefault="00D5574B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14:paraId="568AAF29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6E9F13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4C68DD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953F3" w14:textId="528B2D9B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66605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34B85E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/8332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</w:hyperlink>
          </w:p>
        </w:tc>
      </w:tr>
      <w:tr w:rsidR="004C68DD" w:rsidRPr="00227195" w14:paraId="6EF221FF" w14:textId="77777777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4A17566" w14:textId="77777777" w:rsidR="00D5574B" w:rsidRPr="004C68DD" w:rsidRDefault="00D5574B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14:paraId="61219F19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Основы военной подготовки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E16223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ED3AD" w14:textId="40617F6E" w:rsidR="00D5574B" w:rsidRPr="004C68DD" w:rsidRDefault="00562EE8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B4A1A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A6680A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/8332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</w:hyperlink>
          </w:p>
        </w:tc>
      </w:tr>
      <w:tr w:rsidR="004C68DD" w:rsidRPr="00227195" w14:paraId="70F16D36" w14:textId="77777777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0F26BA" w14:textId="77777777" w:rsidR="00D5574B" w:rsidRPr="004C68DD" w:rsidRDefault="00D5574B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14:paraId="124D876A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35098D1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4C68DD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36352" w14:textId="560D4995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5E8A7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BB1A6C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0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/8332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</w:hyperlink>
          </w:p>
        </w:tc>
      </w:tr>
      <w:tr w:rsidR="004C68DD" w:rsidRPr="00227195" w14:paraId="47ED4677" w14:textId="77777777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8F7917F" w14:textId="77777777" w:rsidR="00D5574B" w:rsidRPr="004C68DD" w:rsidRDefault="00D5574B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14:paraId="4C95B018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Безопасность в быту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5916568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C14B5" w14:textId="56CCC673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339FF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34C81A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/8332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</w:hyperlink>
          </w:p>
        </w:tc>
      </w:tr>
      <w:tr w:rsidR="004C68DD" w:rsidRPr="00227195" w14:paraId="729B0850" w14:textId="77777777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4B525D5" w14:textId="77777777" w:rsidR="00D5574B" w:rsidRPr="004C68DD" w:rsidRDefault="00D5574B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14:paraId="64795E14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Безопасность на транспорте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F1B0F4B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6648B" w14:textId="08E60425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C2076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A5FB00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2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/8332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</w:hyperlink>
          </w:p>
        </w:tc>
      </w:tr>
      <w:tr w:rsidR="004C68DD" w:rsidRPr="00227195" w14:paraId="1C241253" w14:textId="77777777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9AD2AF" w14:textId="77777777" w:rsidR="00D5574B" w:rsidRPr="004C68DD" w:rsidRDefault="00D5574B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14:paraId="0E915387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Безопасность в общественных местах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83E0E3F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58D88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383FA" w14:textId="77777777" w:rsidR="00D5574B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EB0B79" w14:textId="77777777" w:rsidR="00D5574B" w:rsidRPr="004C68DD" w:rsidRDefault="00D5574B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3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/8332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b</w:t>
              </w:r>
            </w:hyperlink>
          </w:p>
        </w:tc>
      </w:tr>
      <w:tr w:rsidR="004C68DD" w:rsidRPr="004C68DD" w14:paraId="7A8BF6AA" w14:textId="77777777" w:rsidTr="00D55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DFCD2D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ACEF4B6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EE141" w14:textId="6FE7EF29" w:rsidR="000A0B93" w:rsidRPr="004C68DD" w:rsidRDefault="00562EE8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44D1D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 13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EF047C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682CDFE" w14:textId="77777777" w:rsidR="000A0B93" w:rsidRPr="004C68DD" w:rsidRDefault="000A0B93" w:rsidP="004C68DD">
      <w:pPr>
        <w:spacing w:after="0" w:line="240" w:lineRule="auto"/>
        <w:rPr>
          <w:rFonts w:ascii="Times New Roman" w:hAnsi="Times New Roman" w:cs="Times New Roman"/>
        </w:rPr>
        <w:sectPr w:rsidR="000A0B93" w:rsidRPr="004C6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257B64" w14:textId="77777777" w:rsidR="000A0B93" w:rsidRPr="004C68DD" w:rsidRDefault="006A0C6F" w:rsidP="004C68DD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4C68DD">
        <w:rPr>
          <w:rFonts w:ascii="Times New Roman" w:hAnsi="Times New Roman" w:cs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4C68DD" w:rsidRPr="004C68DD" w14:paraId="01D6682A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FB774F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14:paraId="3D1CCC38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D354DE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Наименование разделов и тем программы </w:t>
            </w:r>
          </w:p>
          <w:p w14:paraId="0A6B77EF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E4B08A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55781E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14:paraId="18EE1CDF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C68DD" w:rsidRPr="004C68DD" w14:paraId="42B44C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6BBDF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21EBA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A17F58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  <w:p w14:paraId="629F082B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A09321D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Контрольные работы </w:t>
            </w:r>
          </w:p>
          <w:p w14:paraId="1DD449DF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422A07D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Практические работы </w:t>
            </w:r>
          </w:p>
          <w:p w14:paraId="6F73C941" w14:textId="77777777" w:rsidR="000A0B93" w:rsidRPr="004C68DD" w:rsidRDefault="000A0B93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FCA78B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8DD" w:rsidRPr="00227195" w14:paraId="2903906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9F11FA5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7B1C4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94B8838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1B581EB" w14:textId="77627CEB" w:rsidR="000A0B93" w:rsidRPr="004C68DD" w:rsidRDefault="000A0B93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B45E958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41587B1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4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d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60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fb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5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4C68DD" w:rsidRPr="00227195" w14:paraId="54B6CA2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8C6B57B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2CD3CC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4C62814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4C68DD">
              <w:rPr>
                <w:rFonts w:ascii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0FC617B" w14:textId="4948183F" w:rsidR="000A0B93" w:rsidRPr="004C68DD" w:rsidRDefault="00562EE8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D3479D5" w14:textId="1AD62CF1" w:rsidR="000A0B93" w:rsidRPr="004C68DD" w:rsidRDefault="00465566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A0C6F" w:rsidRPr="004C68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EE8" w:rsidRPr="004C68DD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132CB87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5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d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60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fb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5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4C68DD" w:rsidRPr="00227195" w14:paraId="3D5C7CF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375A797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AAFD88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1CD34A7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869DA3D" w14:textId="18687EE5" w:rsidR="000A0B93" w:rsidRPr="004C68DD" w:rsidRDefault="000A0B93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FE61B65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9B5C53D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6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d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60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fb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5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4C68DD" w:rsidRPr="00227195" w14:paraId="48E71DF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03203D7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CA243A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ADC85BC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9034DC6" w14:textId="7BD8DAA0" w:rsidR="000A0B93" w:rsidRPr="004C68DD" w:rsidRDefault="000A0B93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ECB5B8E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A841A05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7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d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60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fb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5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4C68DD" w:rsidRPr="00227195" w14:paraId="68738B2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745E25" w14:textId="77777777" w:rsidR="000A0B93" w:rsidRPr="004C68DD" w:rsidRDefault="006A0C6F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4CA91A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400275B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4C68DD">
              <w:rPr>
                <w:rFonts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4F2B0E3" w14:textId="77777777" w:rsidR="000A0B93" w:rsidRPr="004C68DD" w:rsidRDefault="00D5574B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6A0C6F" w:rsidRPr="004C68D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D78E4B6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C68D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1EAD17D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8">
              <w:r w:rsidRPr="004C68DD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m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/2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d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60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fb</w:t>
              </w:r>
              <w:r w:rsidRPr="004C68DD">
                <w:rPr>
                  <w:rFonts w:ascii="Times New Roman" w:hAnsi="Times New Roman" w:cs="Times New Roman"/>
                  <w:u w:val="single"/>
                  <w:lang w:val="ru-RU"/>
                </w:rPr>
                <w:t>5</w:t>
              </w:r>
              <w:r w:rsidRPr="004C68DD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0A0B93" w:rsidRPr="004C68DD" w14:paraId="1AD41E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AEB388" w14:textId="77777777" w:rsidR="000A0B93" w:rsidRPr="004C68DD" w:rsidRDefault="006A0C6F" w:rsidP="004C68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02A4A1D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16A0EFC" w14:textId="6D3163FF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62EE8" w:rsidRPr="004C68DD">
              <w:rPr>
                <w:rFonts w:ascii="Times New Roman" w:hAnsi="Times New Roman" w:cs="Times New Roman"/>
                <w:b/>
                <w:sz w:val="24"/>
                <w:lang w:val="ru-RU"/>
              </w:rPr>
              <w:t>2</w:t>
            </w: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CCD81DB" w14:textId="77777777" w:rsidR="000A0B93" w:rsidRPr="004C68DD" w:rsidRDefault="006A0C6F" w:rsidP="004C6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4C68DD">
              <w:rPr>
                <w:rFonts w:ascii="Times New Roman" w:hAnsi="Times New Roman" w:cs="Times New Roman"/>
                <w:b/>
                <w:sz w:val="24"/>
              </w:rPr>
              <w:t xml:space="preserve"> 10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2FBA41F" w14:textId="77777777" w:rsidR="000A0B93" w:rsidRPr="004C68DD" w:rsidRDefault="000A0B93" w:rsidP="004C68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69CCAB8" w14:textId="77777777" w:rsidR="00465566" w:rsidRPr="004C68DD" w:rsidRDefault="00465566" w:rsidP="004C68DD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</w:pPr>
    </w:p>
    <w:p w14:paraId="5819C9E3" w14:textId="77777777" w:rsidR="000A0B93" w:rsidRPr="004C68DD" w:rsidRDefault="00465566" w:rsidP="004C68DD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  <w:sectPr w:rsidR="000A0B93" w:rsidRPr="004C68D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C68DD">
        <w:rPr>
          <w:rFonts w:ascii="Times New Roman" w:hAnsi="Times New Roman" w:cs="Times New Roman"/>
        </w:rPr>
        <w:tab/>
      </w:r>
    </w:p>
    <w:p w14:paraId="26813080" w14:textId="77777777" w:rsidR="000A0B93" w:rsidRPr="004C68DD" w:rsidRDefault="006A0C6F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bookmarkStart w:id="7" w:name="block-32650200"/>
      <w:bookmarkEnd w:id="6"/>
      <w:r w:rsidRPr="004C68DD">
        <w:rPr>
          <w:rFonts w:ascii="Times New Roman" w:hAnsi="Times New Roman" w:cs="Times New Roman"/>
          <w:b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52E641C" w14:textId="330728FD" w:rsidR="000A0B93" w:rsidRDefault="006A0C6F" w:rsidP="004C68DD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ОБЯЗАТЕЛЬНЫЕ УЧЕБНЫЕ МАТЕРИАЛЫ ДЛЯ УЧЕНИКА</w:t>
      </w:r>
    </w:p>
    <w:p w14:paraId="34BC49CD" w14:textId="77777777" w:rsidR="00FC2F85" w:rsidRPr="004C68DD" w:rsidRDefault="00FC2F85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FC35633" w14:textId="5260D3D5" w:rsidR="000A0B93" w:rsidRDefault="00DE4EF5" w:rsidP="004C68DD">
      <w:pPr>
        <w:spacing w:after="0" w:line="240" w:lineRule="auto"/>
        <w:ind w:left="120"/>
        <w:rPr>
          <w:rFonts w:ascii="Times New Roman" w:hAnsi="Times New Roman" w:cs="Times New Roman"/>
          <w:sz w:val="28"/>
          <w:lang w:val="ru-RU"/>
        </w:rPr>
      </w:pPr>
      <w:bookmarkStart w:id="8" w:name="75877f41-0110-4777-9c0e-89a16ef21905"/>
      <w:r w:rsidRPr="004C68DD">
        <w:rPr>
          <w:rFonts w:ascii="Times New Roman" w:hAnsi="Times New Roman" w:cs="Times New Roman"/>
          <w:sz w:val="28"/>
          <w:lang w:val="ru-RU"/>
        </w:rPr>
        <w:t>• Основы безопасности жизнедеятельности, 10-11 классы/ Ким С.В., Горский В.А.,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8"/>
      <w:r w:rsidRPr="004C68DD">
        <w:rPr>
          <w:rFonts w:ascii="Times New Roman" w:hAnsi="Times New Roman" w:cs="Times New Roman"/>
          <w:sz w:val="28"/>
          <w:lang w:val="ru-RU"/>
        </w:rPr>
        <w:t>‌​</w:t>
      </w:r>
    </w:p>
    <w:p w14:paraId="67AB646C" w14:textId="77777777" w:rsidR="00FC2F85" w:rsidRPr="004C68DD" w:rsidRDefault="00FC2F85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3CE95B5" w14:textId="6D07F499" w:rsidR="000A0B93" w:rsidRDefault="006A0C6F" w:rsidP="004C68DD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МЕТОДИЧЕСКИЕ МАТЕРИАЛЫ ДЛЯ УЧИТЕЛЯ</w:t>
      </w:r>
    </w:p>
    <w:p w14:paraId="653F7C47" w14:textId="77777777" w:rsidR="00FC2F85" w:rsidRPr="004C68DD" w:rsidRDefault="00FC2F85" w:rsidP="004C68DD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</w:p>
    <w:p w14:paraId="4751F68D" w14:textId="77777777" w:rsidR="00320554" w:rsidRPr="004C68DD" w:rsidRDefault="00320554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C68DD">
        <w:rPr>
          <w:rFonts w:ascii="Times New Roman" w:hAnsi="Times New Roman" w:cs="Times New Roman"/>
          <w:sz w:val="28"/>
          <w:lang w:val="ru-RU"/>
        </w:rPr>
        <w:t xml:space="preserve">Методические рекомендации для учителей по использованию учебников, включённых в федеральный перечень, при реализации учебного предмета «Основы безопасности и защиты Родины» </w:t>
      </w:r>
    </w:p>
    <w:p w14:paraId="2E6C6919" w14:textId="6F6FF0AA" w:rsidR="00320554" w:rsidRPr="00FC2F85" w:rsidRDefault="00FC2F85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hyperlink r:id="rId19" w:history="1">
        <w:r w:rsidRPr="00FC2F85">
          <w:rPr>
            <w:rStyle w:val="ab"/>
            <w:rFonts w:ascii="Times New Roman" w:hAnsi="Times New Roman" w:cs="Times New Roman"/>
            <w:color w:val="auto"/>
            <w:sz w:val="28"/>
          </w:rPr>
          <w:t>https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  <w:lang w:val="ru-RU"/>
          </w:rPr>
          <w:t>://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</w:rPr>
          <w:t>uchitel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  <w:lang w:val="ru-RU"/>
          </w:rPr>
          <w:t>.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</w:rPr>
          <w:t>club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  <w:lang w:val="ru-RU"/>
          </w:rPr>
          <w:t>/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</w:rPr>
          <w:t>fgos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  <w:lang w:val="ru-RU"/>
          </w:rPr>
          <w:t>/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</w:rPr>
          <w:t>fgos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  <w:lang w:val="ru-RU"/>
          </w:rPr>
          <w:t>-</w:t>
        </w:r>
        <w:r w:rsidRPr="00FC2F85">
          <w:rPr>
            <w:rStyle w:val="ab"/>
            <w:rFonts w:ascii="Times New Roman" w:hAnsi="Times New Roman" w:cs="Times New Roman"/>
            <w:color w:val="auto"/>
            <w:sz w:val="28"/>
          </w:rPr>
          <w:t>obzh</w:t>
        </w:r>
      </w:hyperlink>
      <w:r w:rsidR="00320554" w:rsidRPr="00FC2F85">
        <w:rPr>
          <w:rFonts w:ascii="Times New Roman" w:hAnsi="Times New Roman" w:cs="Times New Roman"/>
          <w:sz w:val="28"/>
          <w:lang w:val="ru-RU"/>
        </w:rPr>
        <w:t xml:space="preserve">. </w:t>
      </w:r>
    </w:p>
    <w:p w14:paraId="30F2448F" w14:textId="77777777" w:rsidR="00FC2F85" w:rsidRPr="004C68DD" w:rsidRDefault="00FC2F85" w:rsidP="004C68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008B0D0" w14:textId="443D259A" w:rsidR="000A0B93" w:rsidRDefault="006A0C6F" w:rsidP="004C68DD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4C68DD">
        <w:rPr>
          <w:rFonts w:ascii="Times New Roman" w:hAnsi="Times New Roman" w:cs="Times New Roman"/>
          <w:b/>
          <w:sz w:val="28"/>
          <w:lang w:val="ru-RU"/>
        </w:rPr>
        <w:t>ЦИФРОВЫЕ ОБРАЗОВАТЕЛЬНЫЕ РЕСУРСЫ И РЕСУРСЫ СЕТИ ИНТЕРНЕТ</w:t>
      </w:r>
    </w:p>
    <w:p w14:paraId="78D866F3" w14:textId="77777777" w:rsidR="00FC2F85" w:rsidRPr="004C68DD" w:rsidRDefault="00FC2F85" w:rsidP="004C68D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873CF0A" w14:textId="77777777" w:rsidR="000A0B93" w:rsidRPr="004C68DD" w:rsidRDefault="00465566" w:rsidP="004C68D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4C68DD">
        <w:rPr>
          <w:rFonts w:ascii="Times New Roman" w:hAnsi="Times New Roman" w:cs="Times New Roman"/>
          <w:sz w:val="28"/>
          <w:szCs w:val="28"/>
          <w:lang w:val="ru-RU"/>
        </w:rPr>
        <w:t>https://m.edsoo.ru/</w:t>
      </w:r>
    </w:p>
    <w:bookmarkEnd w:id="7"/>
    <w:p w14:paraId="4DDA844E" w14:textId="77777777" w:rsidR="006A0C6F" w:rsidRPr="004C68DD" w:rsidRDefault="00DE4EF5" w:rsidP="004C68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68DD">
        <w:rPr>
          <w:rFonts w:ascii="Times New Roman" w:hAnsi="Times New Roman" w:cs="Times New Roman"/>
          <w:sz w:val="28"/>
          <w:szCs w:val="28"/>
          <w:lang w:val="ru-RU"/>
        </w:rPr>
        <w:fldChar w:fldCharType="begin"/>
      </w:r>
      <w:r w:rsidRPr="004C68DD">
        <w:rPr>
          <w:rFonts w:ascii="Times New Roman" w:hAnsi="Times New Roman" w:cs="Times New Roman"/>
          <w:sz w:val="28"/>
          <w:szCs w:val="28"/>
          <w:lang w:val="ru-RU"/>
        </w:rPr>
        <w:instrText xml:space="preserve"> HYPERLINK "https://lesson.edu.ru/17/08" </w:instrText>
      </w:r>
      <w:r w:rsidRPr="004C68DD">
        <w:rPr>
          <w:rFonts w:ascii="Times New Roman" w:hAnsi="Times New Roman" w:cs="Times New Roman"/>
          <w:sz w:val="28"/>
          <w:szCs w:val="28"/>
          <w:lang w:val="ru-RU"/>
        </w:rPr>
      </w:r>
      <w:r w:rsidRPr="004C68DD">
        <w:rPr>
          <w:rFonts w:ascii="Times New Roman" w:hAnsi="Times New Roman" w:cs="Times New Roman"/>
          <w:sz w:val="28"/>
          <w:szCs w:val="28"/>
          <w:lang w:val="ru-RU"/>
        </w:rPr>
        <w:fldChar w:fldCharType="separate"/>
      </w:r>
      <w:r w:rsidRPr="004C68DD">
        <w:rPr>
          <w:rStyle w:val="ab"/>
          <w:rFonts w:ascii="Times New Roman" w:hAnsi="Times New Roman" w:cs="Times New Roman"/>
          <w:color w:val="auto"/>
          <w:sz w:val="28"/>
          <w:szCs w:val="28"/>
          <w:lang w:val="ru-RU"/>
        </w:rPr>
        <w:t>https://lesson.edu.ru/17/08</w:t>
      </w:r>
      <w:r w:rsidRPr="004C68DD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</w:p>
    <w:p w14:paraId="53127DB9" w14:textId="77777777" w:rsidR="00DE4EF5" w:rsidRPr="004C68DD" w:rsidRDefault="00DE4EF5" w:rsidP="004C68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68DD">
        <w:rPr>
          <w:rFonts w:ascii="Times New Roman" w:hAnsi="Times New Roman" w:cs="Times New Roman"/>
          <w:sz w:val="28"/>
          <w:szCs w:val="28"/>
          <w:lang w:val="ru-RU"/>
        </w:rPr>
        <w:t>https://resh.edu.ru</w:t>
      </w:r>
    </w:p>
    <w:sectPr w:rsidR="00DE4EF5" w:rsidRPr="004C68D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4AA5" w14:textId="77777777" w:rsidR="00D31128" w:rsidRDefault="00D31128" w:rsidP="006A2783">
      <w:pPr>
        <w:spacing w:after="0" w:line="240" w:lineRule="auto"/>
      </w:pPr>
      <w:r>
        <w:separator/>
      </w:r>
    </w:p>
  </w:endnote>
  <w:endnote w:type="continuationSeparator" w:id="0">
    <w:p w14:paraId="1DC9B91D" w14:textId="77777777" w:rsidR="00D31128" w:rsidRDefault="00D31128" w:rsidP="006A2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6308095"/>
      <w:docPartObj>
        <w:docPartGallery w:val="Page Numbers (Bottom of Page)"/>
        <w:docPartUnique/>
      </w:docPartObj>
    </w:sdtPr>
    <w:sdtContent>
      <w:p w14:paraId="2C8C0D4E" w14:textId="478148D8" w:rsidR="006A2783" w:rsidRDefault="006A278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09" w:rsidRPr="00680B09">
          <w:rPr>
            <w:noProof/>
            <w:lang w:val="ru-RU"/>
          </w:rPr>
          <w:t>21</w:t>
        </w:r>
        <w:r>
          <w:fldChar w:fldCharType="end"/>
        </w:r>
      </w:p>
    </w:sdtContent>
  </w:sdt>
  <w:p w14:paraId="781FE591" w14:textId="77777777" w:rsidR="006A2783" w:rsidRDefault="006A278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C3B0" w14:textId="77777777" w:rsidR="00D31128" w:rsidRDefault="00D31128" w:rsidP="006A2783">
      <w:pPr>
        <w:spacing w:after="0" w:line="240" w:lineRule="auto"/>
      </w:pPr>
      <w:r>
        <w:separator/>
      </w:r>
    </w:p>
  </w:footnote>
  <w:footnote w:type="continuationSeparator" w:id="0">
    <w:p w14:paraId="1F415734" w14:textId="77777777" w:rsidR="00D31128" w:rsidRDefault="00D31128" w:rsidP="006A27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07F12"/>
    <w:multiLevelType w:val="multilevel"/>
    <w:tmpl w:val="619C0D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1008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93"/>
    <w:rsid w:val="00085646"/>
    <w:rsid w:val="000A0B93"/>
    <w:rsid w:val="001476CF"/>
    <w:rsid w:val="001716B6"/>
    <w:rsid w:val="00172DD4"/>
    <w:rsid w:val="001B7B76"/>
    <w:rsid w:val="00227195"/>
    <w:rsid w:val="0027353B"/>
    <w:rsid w:val="00290602"/>
    <w:rsid w:val="002D056E"/>
    <w:rsid w:val="00320554"/>
    <w:rsid w:val="0033465F"/>
    <w:rsid w:val="00371FF9"/>
    <w:rsid w:val="003D3DBF"/>
    <w:rsid w:val="00465566"/>
    <w:rsid w:val="004C68DD"/>
    <w:rsid w:val="00562EE8"/>
    <w:rsid w:val="00600EC5"/>
    <w:rsid w:val="006757A7"/>
    <w:rsid w:val="00680B09"/>
    <w:rsid w:val="006A0C6F"/>
    <w:rsid w:val="006A2783"/>
    <w:rsid w:val="006B5FE5"/>
    <w:rsid w:val="006C5CE8"/>
    <w:rsid w:val="006C78BD"/>
    <w:rsid w:val="006E3639"/>
    <w:rsid w:val="00745961"/>
    <w:rsid w:val="00906398"/>
    <w:rsid w:val="00973370"/>
    <w:rsid w:val="009C0CE5"/>
    <w:rsid w:val="00A50071"/>
    <w:rsid w:val="00A50AA0"/>
    <w:rsid w:val="00B85832"/>
    <w:rsid w:val="00BB1FC5"/>
    <w:rsid w:val="00BC2C48"/>
    <w:rsid w:val="00C22B93"/>
    <w:rsid w:val="00D11600"/>
    <w:rsid w:val="00D31128"/>
    <w:rsid w:val="00D5574B"/>
    <w:rsid w:val="00D67C3E"/>
    <w:rsid w:val="00DE4EF5"/>
    <w:rsid w:val="00E20430"/>
    <w:rsid w:val="00FC2F85"/>
    <w:rsid w:val="00FD227D"/>
    <w:rsid w:val="00F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5BDD"/>
  <w15:docId w15:val="{DD172719-9A65-4363-B29F-8D51CA57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D5574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A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783"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A2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A2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8332b07b" TargetMode="External"/><Relationship Id="rId18" Type="http://schemas.openxmlformats.org/officeDocument/2006/relationships/hyperlink" Target="https://m.edsoo.ru/2d60fb5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m.edsoo.ru/8332b07b" TargetMode="External"/><Relationship Id="rId17" Type="http://schemas.openxmlformats.org/officeDocument/2006/relationships/hyperlink" Target="https://m.edsoo.ru/2d60fb5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8332b07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uchitel.club/fgos/fgos-obz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9978</Words>
  <Characters>56876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-128</dc:creator>
  <cp:lastModifiedBy>Sim35_FizKultura</cp:lastModifiedBy>
  <cp:revision>2</cp:revision>
  <cp:lastPrinted>2024-09-09T15:43:00Z</cp:lastPrinted>
  <dcterms:created xsi:type="dcterms:W3CDTF">2025-09-04T18:01:00Z</dcterms:created>
  <dcterms:modified xsi:type="dcterms:W3CDTF">2025-09-04T18:01:00Z</dcterms:modified>
</cp:coreProperties>
</file>